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7"/>
        <w:gridCol w:w="314"/>
        <w:gridCol w:w="7927"/>
      </w:tblGrid>
      <w:tr w:rsidR="000B4286" w:rsidRPr="007D6341" w:rsidTr="000B4286">
        <w:tc>
          <w:tcPr>
            <w:tcW w:w="7937" w:type="dxa"/>
          </w:tcPr>
          <w:p w:rsidR="00681946" w:rsidRDefault="00681946" w:rsidP="00681946">
            <w:pPr>
              <w:pStyle w:val="Sansinterligne"/>
              <w:jc w:val="center"/>
              <w:rPr>
                <w:b/>
                <w:sz w:val="40"/>
                <w:szCs w:val="40"/>
              </w:rPr>
            </w:pPr>
            <w:r>
              <w:rPr>
                <w:b/>
                <w:sz w:val="40"/>
                <w:szCs w:val="40"/>
              </w:rPr>
              <w:t>AVIS DE COURSE</w:t>
            </w:r>
          </w:p>
          <w:p w:rsidR="00681946" w:rsidRPr="00681946" w:rsidRDefault="00A603EE" w:rsidP="00681946">
            <w:pPr>
              <w:pStyle w:val="Sansinterligne"/>
              <w:jc w:val="center"/>
              <w:rPr>
                <w:b/>
                <w:sz w:val="24"/>
                <w:szCs w:val="24"/>
              </w:rPr>
            </w:pPr>
            <w:r>
              <w:rPr>
                <w:b/>
                <w:sz w:val="24"/>
                <w:szCs w:val="24"/>
              </w:rPr>
              <w:t>VERSION 10 octobre 2018</w:t>
            </w:r>
          </w:p>
          <w:p w:rsidR="000B4286" w:rsidRPr="00D410E1" w:rsidRDefault="00A603EE" w:rsidP="000B4286">
            <w:pPr>
              <w:pStyle w:val="Sansinterligne"/>
              <w:jc w:val="center"/>
              <w:rPr>
                <w:b/>
                <w:sz w:val="40"/>
                <w:szCs w:val="40"/>
              </w:rPr>
            </w:pPr>
            <w:r>
              <w:rPr>
                <w:b/>
                <w:sz w:val="40"/>
                <w:szCs w:val="40"/>
              </w:rPr>
              <w:t>Euro Master Cup 2018</w:t>
            </w:r>
          </w:p>
          <w:p w:rsidR="000B4286" w:rsidRPr="00B82F35" w:rsidRDefault="000B4286" w:rsidP="000B4286">
            <w:pPr>
              <w:jc w:val="center"/>
              <w:rPr>
                <w:b/>
                <w:caps/>
                <w:sz w:val="24"/>
              </w:rPr>
            </w:pPr>
            <w:r w:rsidRPr="00B82F35">
              <w:rPr>
                <w:b/>
                <w:caps/>
                <w:sz w:val="24"/>
              </w:rPr>
              <w:t>Voile radiocommandée de la classe</w:t>
            </w:r>
            <w:r>
              <w:rPr>
                <w:b/>
                <w:caps/>
                <w:sz w:val="24"/>
              </w:rPr>
              <w:t xml:space="preserve"> «</w:t>
            </w:r>
            <w:r w:rsidR="00A603EE">
              <w:rPr>
                <w:b/>
                <w:caps/>
                <w:sz w:val="24"/>
              </w:rPr>
              <w:t>10R</w:t>
            </w:r>
            <w:r>
              <w:rPr>
                <w:b/>
                <w:caps/>
                <w:sz w:val="24"/>
              </w:rPr>
              <w:t> »</w:t>
            </w:r>
          </w:p>
          <w:p w:rsidR="000B4286" w:rsidRPr="001C0136" w:rsidRDefault="00A603EE" w:rsidP="000B4286">
            <w:pPr>
              <w:jc w:val="center"/>
              <w:rPr>
                <w:b/>
              </w:rPr>
            </w:pPr>
            <w:r>
              <w:rPr>
                <w:b/>
              </w:rPr>
              <w:t>01</w:t>
            </w:r>
            <w:r w:rsidR="000B4286">
              <w:rPr>
                <w:b/>
              </w:rPr>
              <w:t xml:space="preserve"> AU </w:t>
            </w:r>
            <w:r>
              <w:rPr>
                <w:b/>
              </w:rPr>
              <w:t>04 novembre 2018</w:t>
            </w:r>
          </w:p>
          <w:p w:rsidR="000B4286" w:rsidRPr="001C0136" w:rsidRDefault="000B4286" w:rsidP="000B4286">
            <w:pPr>
              <w:jc w:val="center"/>
              <w:rPr>
                <w:b/>
              </w:rPr>
            </w:pPr>
            <w:r>
              <w:rPr>
                <w:b/>
              </w:rPr>
              <w:t>Plan d’eau de</w:t>
            </w:r>
            <w:r w:rsidR="00060C85">
              <w:rPr>
                <w:b/>
              </w:rPr>
              <w:t xml:space="preserve"> Pierrelatte</w:t>
            </w:r>
          </w:p>
          <w:p w:rsidR="000B4286" w:rsidRPr="001C0136" w:rsidRDefault="000B4286" w:rsidP="000B4286">
            <w:pPr>
              <w:jc w:val="center"/>
              <w:rPr>
                <w:b/>
              </w:rPr>
            </w:pPr>
            <w:r w:rsidRPr="001C0136">
              <w:rPr>
                <w:b/>
              </w:rPr>
              <w:t xml:space="preserve">Autorité </w:t>
            </w:r>
            <w:r>
              <w:rPr>
                <w:b/>
              </w:rPr>
              <w:t>O</w:t>
            </w:r>
            <w:r w:rsidRPr="001C0136">
              <w:rPr>
                <w:b/>
              </w:rPr>
              <w:t xml:space="preserve">rganisatrice : </w:t>
            </w:r>
            <w:r w:rsidR="00060C85">
              <w:rPr>
                <w:b/>
              </w:rPr>
              <w:t>U.N.V.M.Pierrelatte</w:t>
            </w:r>
          </w:p>
          <w:p w:rsidR="000B4286" w:rsidRPr="001C0136" w:rsidRDefault="000B4286" w:rsidP="000B4286">
            <w:pPr>
              <w:jc w:val="center"/>
              <w:rPr>
                <w:b/>
              </w:rPr>
            </w:pPr>
            <w:r w:rsidRPr="001C0136">
              <w:rPr>
                <w:b/>
              </w:rPr>
              <w:t xml:space="preserve">Grade </w:t>
            </w:r>
            <w:r w:rsidR="00A603EE">
              <w:rPr>
                <w:b/>
              </w:rPr>
              <w:t>4</w:t>
            </w:r>
          </w:p>
          <w:p w:rsidR="000B4286" w:rsidRDefault="000B4286" w:rsidP="000B4286">
            <w:pPr>
              <w:rPr>
                <w:sz w:val="20"/>
                <w:szCs w:val="20"/>
              </w:rPr>
            </w:pPr>
          </w:p>
          <w:p w:rsidR="000B4286" w:rsidRDefault="000B4286" w:rsidP="000B4286">
            <w:pPr>
              <w:rPr>
                <w:sz w:val="20"/>
                <w:szCs w:val="20"/>
              </w:rPr>
            </w:pPr>
          </w:p>
          <w:p w:rsidR="000B4286" w:rsidRPr="00C64C66" w:rsidRDefault="000B4286" w:rsidP="000B4286">
            <w:pPr>
              <w:rPr>
                <w:sz w:val="20"/>
                <w:szCs w:val="20"/>
                <w:u w:val="single"/>
              </w:rPr>
            </w:pPr>
            <w:r w:rsidRPr="00C64C66">
              <w:rPr>
                <w:sz w:val="20"/>
                <w:szCs w:val="20"/>
                <w:u w:val="single"/>
              </w:rPr>
              <w:t>Préambules</w:t>
            </w:r>
          </w:p>
          <w:p w:rsidR="000B4286" w:rsidRPr="001C0136" w:rsidRDefault="000B4286" w:rsidP="000B4286">
            <w:pPr>
              <w:jc w:val="both"/>
              <w:rPr>
                <w:sz w:val="20"/>
                <w:szCs w:val="20"/>
              </w:rPr>
            </w:pPr>
            <w:r w:rsidRPr="001C0136">
              <w:rPr>
                <w:sz w:val="20"/>
                <w:szCs w:val="20"/>
              </w:rPr>
              <w:t>La régate est le reflet de notre pratique. Un comportement inapproprié des concurrents peut impacter négativement cette image. Tous les participants sont informés que leurs actions seront observées attentivement non seulement par les officiels de la course, mais aussi par le public. Merci de bien vouloir vous comporter avec dignité et respect.</w:t>
            </w:r>
          </w:p>
          <w:p w:rsidR="000B4286" w:rsidRPr="001C0136" w:rsidRDefault="000B4286" w:rsidP="000B4286">
            <w:pPr>
              <w:rPr>
                <w:sz w:val="20"/>
                <w:szCs w:val="20"/>
              </w:rPr>
            </w:pPr>
          </w:p>
          <w:p w:rsidR="000B4286" w:rsidRPr="001C0136" w:rsidRDefault="000B4286" w:rsidP="000B4286">
            <w:pPr>
              <w:jc w:val="both"/>
              <w:rPr>
                <w:b/>
                <w:sz w:val="20"/>
                <w:szCs w:val="20"/>
              </w:rPr>
            </w:pPr>
            <w:r w:rsidRPr="001C0136">
              <w:rPr>
                <w:b/>
                <w:sz w:val="20"/>
                <w:szCs w:val="20"/>
              </w:rPr>
              <w:t>RÈGLES</w:t>
            </w:r>
            <w:r w:rsidR="00060C85">
              <w:rPr>
                <w:b/>
                <w:sz w:val="20"/>
                <w:szCs w:val="20"/>
              </w:rPr>
              <w:t xml:space="preserve">                                                                                                                                                       </w:t>
            </w:r>
          </w:p>
          <w:p w:rsidR="000B4286" w:rsidRPr="001C0136" w:rsidRDefault="000B4286" w:rsidP="000B4286">
            <w:pPr>
              <w:jc w:val="both"/>
              <w:rPr>
                <w:sz w:val="20"/>
                <w:szCs w:val="20"/>
              </w:rPr>
            </w:pPr>
            <w:r w:rsidRPr="001C0136">
              <w:rPr>
                <w:sz w:val="20"/>
                <w:szCs w:val="20"/>
              </w:rPr>
              <w:t>La régate sera régie par :</w:t>
            </w:r>
          </w:p>
          <w:p w:rsidR="000B4286" w:rsidRPr="001C0136" w:rsidRDefault="000B4286" w:rsidP="000B4286">
            <w:pPr>
              <w:ind w:firstLine="708"/>
              <w:jc w:val="both"/>
              <w:rPr>
                <w:sz w:val="20"/>
                <w:szCs w:val="20"/>
              </w:rPr>
            </w:pPr>
            <w:r w:rsidRPr="001C0136">
              <w:rPr>
                <w:sz w:val="20"/>
                <w:szCs w:val="20"/>
              </w:rPr>
              <w:t>- les règles telles que définies dans les Règles de Course à la Voile</w:t>
            </w:r>
          </w:p>
          <w:p w:rsidR="000B4286" w:rsidRPr="001C0136" w:rsidRDefault="000B4286" w:rsidP="000B4286">
            <w:pPr>
              <w:ind w:firstLine="708"/>
              <w:jc w:val="both"/>
              <w:rPr>
                <w:sz w:val="20"/>
                <w:szCs w:val="20"/>
              </w:rPr>
            </w:pPr>
            <w:r w:rsidRPr="00E964CF">
              <w:rPr>
                <w:b/>
                <w:sz w:val="20"/>
                <w:szCs w:val="20"/>
              </w:rPr>
              <w:t>2017-2020</w:t>
            </w:r>
            <w:r w:rsidRPr="001C0136">
              <w:rPr>
                <w:sz w:val="20"/>
                <w:szCs w:val="20"/>
              </w:rPr>
              <w:t xml:space="preserve"> (RCV), incluant l’annexe E,</w:t>
            </w:r>
          </w:p>
          <w:p w:rsidR="000B4286" w:rsidRPr="001C0136" w:rsidRDefault="000B4286" w:rsidP="000B4286">
            <w:pPr>
              <w:ind w:firstLine="708"/>
              <w:jc w:val="both"/>
              <w:rPr>
                <w:sz w:val="20"/>
                <w:szCs w:val="20"/>
              </w:rPr>
            </w:pPr>
            <w:r w:rsidRPr="001C0136">
              <w:rPr>
                <w:sz w:val="20"/>
                <w:szCs w:val="20"/>
              </w:rPr>
              <w:t xml:space="preserve">- le système de course </w:t>
            </w:r>
            <w:r w:rsidRPr="00E964CF">
              <w:rPr>
                <w:b/>
                <w:sz w:val="20"/>
                <w:szCs w:val="20"/>
              </w:rPr>
              <w:t>HMS 2016</w:t>
            </w:r>
            <w:r w:rsidRPr="00E964CF">
              <w:rPr>
                <w:sz w:val="20"/>
                <w:szCs w:val="20"/>
              </w:rPr>
              <w:t xml:space="preserve">, </w:t>
            </w:r>
            <w:r w:rsidRPr="00E964CF">
              <w:rPr>
                <w:b/>
                <w:sz w:val="20"/>
                <w:szCs w:val="20"/>
              </w:rPr>
              <w:t>(version février 2016</w:t>
            </w:r>
            <w:r w:rsidRPr="00E964CF">
              <w:rPr>
                <w:sz w:val="20"/>
                <w:szCs w:val="20"/>
              </w:rPr>
              <w:t>)</w:t>
            </w:r>
          </w:p>
          <w:p w:rsidR="000B4286" w:rsidRDefault="000B4286" w:rsidP="000B4286">
            <w:pPr>
              <w:ind w:firstLine="708"/>
              <w:jc w:val="both"/>
              <w:rPr>
                <w:sz w:val="20"/>
                <w:szCs w:val="20"/>
              </w:rPr>
            </w:pPr>
            <w:r>
              <w:rPr>
                <w:sz w:val="20"/>
                <w:szCs w:val="20"/>
              </w:rPr>
              <w:t xml:space="preserve">- les règlements fédéraux  </w:t>
            </w:r>
          </w:p>
          <w:p w:rsidR="000B4286" w:rsidRPr="001C0136" w:rsidRDefault="000B4286" w:rsidP="000B4286">
            <w:pPr>
              <w:ind w:firstLine="708"/>
              <w:jc w:val="both"/>
              <w:rPr>
                <w:sz w:val="20"/>
                <w:szCs w:val="20"/>
              </w:rPr>
            </w:pPr>
            <w:r w:rsidRPr="001C0136">
              <w:rPr>
                <w:sz w:val="20"/>
                <w:szCs w:val="20"/>
              </w:rPr>
              <w:t>- les prescriptions nationales traduites pour les concurrents étrangers</w:t>
            </w:r>
          </w:p>
          <w:p w:rsidR="000B4286" w:rsidRDefault="000B4286" w:rsidP="000B4286">
            <w:pPr>
              <w:ind w:firstLine="708"/>
              <w:jc w:val="both"/>
              <w:rPr>
                <w:sz w:val="20"/>
                <w:szCs w:val="20"/>
              </w:rPr>
            </w:pPr>
            <w:r w:rsidRPr="001C0136">
              <w:rPr>
                <w:sz w:val="20"/>
                <w:szCs w:val="20"/>
              </w:rPr>
              <w:t>(Précisées en annexe).</w:t>
            </w:r>
          </w:p>
          <w:p w:rsidR="00515C5E" w:rsidRDefault="00681946" w:rsidP="000B4286">
            <w:pPr>
              <w:ind w:firstLine="708"/>
              <w:jc w:val="both"/>
              <w:rPr>
                <w:sz w:val="20"/>
                <w:szCs w:val="20"/>
              </w:rPr>
            </w:pPr>
            <w:r>
              <w:rPr>
                <w:sz w:val="20"/>
                <w:szCs w:val="20"/>
              </w:rPr>
              <w:t>-</w:t>
            </w:r>
            <w:r w:rsidR="00515C5E">
              <w:rPr>
                <w:sz w:val="20"/>
                <w:szCs w:val="20"/>
              </w:rPr>
              <w:t>Le SYRNIN</w:t>
            </w:r>
            <w:r w:rsidR="009F63B6">
              <w:rPr>
                <w:sz w:val="20"/>
                <w:szCs w:val="20"/>
              </w:rPr>
              <w:t xml:space="preserve"> (système pour Réduire le Nombre d’Instruction)</w:t>
            </w:r>
          </w:p>
          <w:p w:rsidR="00681946" w:rsidRDefault="00681946" w:rsidP="000B4286">
            <w:pPr>
              <w:ind w:firstLine="708"/>
              <w:jc w:val="both"/>
              <w:rPr>
                <w:sz w:val="20"/>
                <w:szCs w:val="20"/>
              </w:rPr>
            </w:pPr>
            <w:r>
              <w:rPr>
                <w:sz w:val="20"/>
                <w:szCs w:val="20"/>
              </w:rPr>
              <w:t>-L’addendum Q pour bateaux radio commandés</w:t>
            </w:r>
          </w:p>
          <w:p w:rsidR="00681946" w:rsidRDefault="00681946" w:rsidP="000B4286">
            <w:pPr>
              <w:ind w:firstLine="708"/>
              <w:jc w:val="both"/>
              <w:rPr>
                <w:sz w:val="20"/>
                <w:szCs w:val="20"/>
              </w:rPr>
            </w:pPr>
          </w:p>
          <w:p w:rsidR="000B4286" w:rsidRDefault="00631E9A" w:rsidP="000B4286">
            <w:pPr>
              <w:jc w:val="both"/>
              <w:rPr>
                <w:sz w:val="20"/>
                <w:szCs w:val="20"/>
              </w:rPr>
            </w:pPr>
            <w:r>
              <w:rPr>
                <w:sz w:val="20"/>
                <w:szCs w:val="20"/>
              </w:rPr>
              <w:t xml:space="preserve">Conformément à la RCV 86.3, les modifications seront apportées aux RCV pour tester les changements. </w:t>
            </w:r>
          </w:p>
          <w:p w:rsidR="00631E9A" w:rsidRDefault="00631E9A" w:rsidP="000B4286">
            <w:pPr>
              <w:jc w:val="both"/>
              <w:rPr>
                <w:sz w:val="20"/>
                <w:szCs w:val="20"/>
              </w:rPr>
            </w:pPr>
            <w:r>
              <w:rPr>
                <w:sz w:val="20"/>
                <w:szCs w:val="20"/>
              </w:rPr>
              <w:t>L’autorisation de la FFVoile sera affichée au tableau officiel.</w:t>
            </w:r>
          </w:p>
          <w:p w:rsidR="00631E9A" w:rsidRDefault="00631E9A" w:rsidP="000B4286">
            <w:pPr>
              <w:jc w:val="both"/>
              <w:rPr>
                <w:sz w:val="20"/>
                <w:szCs w:val="20"/>
              </w:rPr>
            </w:pPr>
          </w:p>
          <w:p w:rsidR="000B4286" w:rsidRDefault="000B4286" w:rsidP="000B4286">
            <w:pPr>
              <w:ind w:firstLine="708"/>
              <w:jc w:val="both"/>
              <w:rPr>
                <w:sz w:val="20"/>
                <w:szCs w:val="20"/>
              </w:rPr>
            </w:pPr>
            <w:r w:rsidRPr="00E964CF">
              <w:rPr>
                <w:sz w:val="20"/>
                <w:szCs w:val="20"/>
              </w:rPr>
              <w:t xml:space="preserve">- La </w:t>
            </w:r>
            <w:r w:rsidRPr="00631E9A">
              <w:rPr>
                <w:b/>
              </w:rPr>
              <w:t>RCV E2.1(b)</w:t>
            </w:r>
            <w:r w:rsidRPr="00E11016">
              <w:rPr>
                <w:sz w:val="20"/>
                <w:szCs w:val="20"/>
              </w:rPr>
              <w:t xml:space="preserve"> est supprimée.</w:t>
            </w:r>
          </w:p>
          <w:p w:rsidR="00631E9A" w:rsidRDefault="00631E9A" w:rsidP="000B4286">
            <w:pPr>
              <w:ind w:firstLine="708"/>
              <w:jc w:val="both"/>
              <w:rPr>
                <w:sz w:val="20"/>
                <w:szCs w:val="20"/>
              </w:rPr>
            </w:pPr>
          </w:p>
          <w:p w:rsidR="00631E9A" w:rsidRDefault="00631E9A" w:rsidP="000B4286">
            <w:pPr>
              <w:ind w:firstLine="708"/>
              <w:jc w:val="both"/>
              <w:rPr>
                <w:b/>
              </w:rPr>
            </w:pPr>
            <w:r>
              <w:rPr>
                <w:sz w:val="20"/>
                <w:szCs w:val="20"/>
              </w:rPr>
              <w:t>-</w:t>
            </w:r>
            <w:r w:rsidRPr="00631E9A">
              <w:t xml:space="preserve"> </w:t>
            </w:r>
            <w:r w:rsidRPr="00631E9A">
              <w:rPr>
                <w:b/>
              </w:rPr>
              <w:t>RCV 14</w:t>
            </w:r>
          </w:p>
          <w:p w:rsidR="00631E9A" w:rsidRDefault="00631E9A" w:rsidP="000B4286">
            <w:pPr>
              <w:ind w:firstLine="708"/>
              <w:jc w:val="both"/>
              <w:rPr>
                <w:sz w:val="20"/>
                <w:szCs w:val="20"/>
              </w:rPr>
            </w:pPr>
            <w:r>
              <w:rPr>
                <w:sz w:val="20"/>
                <w:szCs w:val="20"/>
              </w:rPr>
              <w:t>Modifier pour lire :</w:t>
            </w:r>
          </w:p>
          <w:p w:rsidR="00631E9A" w:rsidRPr="00631E9A" w:rsidRDefault="00631E9A" w:rsidP="000B4286">
            <w:pPr>
              <w:ind w:firstLine="708"/>
              <w:jc w:val="both"/>
            </w:pPr>
            <w:r>
              <w:rPr>
                <w:sz w:val="20"/>
                <w:szCs w:val="20"/>
              </w:rPr>
              <w:t>(b) doit être doit être exonéré s’il enfreint cette règle  et que le contact ne cause pas de dommage ou de désemparement</w:t>
            </w:r>
          </w:p>
          <w:p w:rsidR="00631E9A" w:rsidRDefault="00A603EE" w:rsidP="000B4286">
            <w:pPr>
              <w:ind w:firstLine="708"/>
              <w:jc w:val="both"/>
              <w:rPr>
                <w:sz w:val="20"/>
                <w:szCs w:val="20"/>
              </w:rPr>
            </w:pPr>
            <w:r>
              <w:rPr>
                <w:sz w:val="20"/>
                <w:szCs w:val="20"/>
              </w:rPr>
              <w:t xml:space="preserve">- </w:t>
            </w:r>
            <w:r w:rsidRPr="00631E9A">
              <w:rPr>
                <w:b/>
              </w:rPr>
              <w:t>RCV 20.1</w:t>
            </w:r>
            <w:r>
              <w:rPr>
                <w:sz w:val="20"/>
                <w:szCs w:val="20"/>
              </w:rPr>
              <w:t xml:space="preserve"> : ajouter à la fin de la première phrase : </w:t>
            </w:r>
          </w:p>
          <w:p w:rsidR="00631E9A" w:rsidRDefault="00A603EE" w:rsidP="000B4286">
            <w:pPr>
              <w:ind w:firstLine="708"/>
              <w:jc w:val="both"/>
              <w:rPr>
                <w:sz w:val="20"/>
                <w:szCs w:val="20"/>
              </w:rPr>
            </w:pPr>
            <w:r>
              <w:rPr>
                <w:sz w:val="20"/>
                <w:szCs w:val="20"/>
              </w:rPr>
              <w:t>S’il agit ainsi, il doit aussi héler son propre numéro de voile</w:t>
            </w:r>
            <w:r w:rsidR="00631E9A">
              <w:rPr>
                <w:sz w:val="20"/>
                <w:szCs w:val="20"/>
              </w:rPr>
              <w:t>.</w:t>
            </w:r>
          </w:p>
          <w:p w:rsidR="00631E9A" w:rsidRDefault="00631E9A" w:rsidP="000B4286">
            <w:pPr>
              <w:ind w:firstLine="708"/>
              <w:jc w:val="both"/>
              <w:rPr>
                <w:sz w:val="20"/>
                <w:szCs w:val="20"/>
              </w:rPr>
            </w:pPr>
            <w:r>
              <w:rPr>
                <w:sz w:val="20"/>
                <w:szCs w:val="20"/>
              </w:rPr>
              <w:t xml:space="preserve">- </w:t>
            </w:r>
            <w:r w:rsidRPr="00CE067C">
              <w:rPr>
                <w:b/>
              </w:rPr>
              <w:t>RCV 21</w:t>
            </w:r>
            <w:r w:rsidR="00CE067C">
              <w:rPr>
                <w:b/>
                <w:sz w:val="20"/>
                <w:szCs w:val="20"/>
              </w:rPr>
              <w:t> </w:t>
            </w:r>
            <w:r w:rsidR="00CE067C">
              <w:rPr>
                <w:sz w:val="20"/>
                <w:szCs w:val="20"/>
              </w:rPr>
              <w:t>: ajouter à la fin :</w:t>
            </w:r>
          </w:p>
          <w:p w:rsidR="00CE067C" w:rsidRDefault="00CE067C" w:rsidP="000B4286">
            <w:pPr>
              <w:ind w:firstLine="708"/>
              <w:jc w:val="both"/>
              <w:rPr>
                <w:sz w:val="20"/>
                <w:szCs w:val="20"/>
              </w:rPr>
            </w:pPr>
            <w:r>
              <w:rPr>
                <w:sz w:val="20"/>
                <w:szCs w:val="20"/>
              </w:rPr>
              <w:t>Toutefois, si dans l’incident, un bateau devient désemparé à cause de l’action du bateau ayant droit à la place ou la place à la marque, le bateau ayant droit à la place ou la place à la marque ne doit pas être exonéré.</w:t>
            </w:r>
          </w:p>
          <w:p w:rsidR="00CE067C" w:rsidRDefault="00CE067C" w:rsidP="000B4286">
            <w:pPr>
              <w:ind w:firstLine="708"/>
              <w:jc w:val="both"/>
              <w:rPr>
                <w:b/>
              </w:rPr>
            </w:pPr>
            <w:r w:rsidRPr="00CE067C">
              <w:rPr>
                <w:b/>
              </w:rPr>
              <w:t>RCV 31</w:t>
            </w:r>
          </w:p>
          <w:p w:rsidR="00CE067C" w:rsidRDefault="00CE067C" w:rsidP="000B4286">
            <w:pPr>
              <w:ind w:firstLine="708"/>
              <w:jc w:val="both"/>
              <w:rPr>
                <w:sz w:val="20"/>
                <w:szCs w:val="20"/>
              </w:rPr>
            </w:pPr>
            <w:r>
              <w:rPr>
                <w:sz w:val="20"/>
                <w:szCs w:val="20"/>
              </w:rPr>
              <w:t>Un bateau peut toucher une marque, mais pas une marque de départ ou d’arrivée</w:t>
            </w:r>
          </w:p>
          <w:p w:rsidR="00CE067C" w:rsidRDefault="00CE067C" w:rsidP="000B4286">
            <w:pPr>
              <w:ind w:firstLine="708"/>
              <w:jc w:val="both"/>
              <w:rPr>
                <w:b/>
              </w:rPr>
            </w:pPr>
            <w:r w:rsidRPr="00CE067C">
              <w:rPr>
                <w:b/>
              </w:rPr>
              <w:t>RCV 33</w:t>
            </w:r>
          </w:p>
          <w:p w:rsidR="00CE067C" w:rsidRDefault="00CE067C" w:rsidP="000B4286">
            <w:pPr>
              <w:ind w:firstLine="708"/>
              <w:jc w:val="both"/>
              <w:rPr>
                <w:sz w:val="20"/>
                <w:szCs w:val="20"/>
              </w:rPr>
            </w:pPr>
            <w:r w:rsidRPr="00CE067C">
              <w:rPr>
                <w:sz w:val="20"/>
                <w:szCs w:val="20"/>
              </w:rPr>
              <w:t>Remplacer par le texte suivant :</w:t>
            </w:r>
          </w:p>
          <w:p w:rsidR="00CE067C" w:rsidRPr="00CE067C" w:rsidRDefault="00CE067C" w:rsidP="00CE067C">
            <w:pPr>
              <w:jc w:val="both"/>
              <w:rPr>
                <w:rFonts w:ascii="Calibri" w:hAnsi="Calibri" w:cs="Calibri"/>
                <w:sz w:val="20"/>
                <w:szCs w:val="20"/>
              </w:rPr>
            </w:pPr>
            <w:r>
              <w:rPr>
                <w:rFonts w:ascii="Calibri" w:hAnsi="Calibri" w:cs="Calibri"/>
                <w:sz w:val="20"/>
                <w:szCs w:val="20"/>
              </w:rPr>
              <w:t xml:space="preserve">                </w:t>
            </w:r>
            <w:r w:rsidRPr="00CE067C">
              <w:rPr>
                <w:rFonts w:ascii="Calibri" w:hAnsi="Calibri" w:cs="Calibri"/>
                <w:sz w:val="20"/>
                <w:szCs w:val="20"/>
              </w:rPr>
              <w:t xml:space="preserve">Le comité de course peut changer un bord du parcours qui commence à une </w:t>
            </w:r>
            <w:r w:rsidRPr="00CE067C">
              <w:rPr>
                <w:rFonts w:ascii="Calibri" w:hAnsi="Calibri" w:cs="Calibri"/>
                <w:b/>
                <w:i/>
                <w:sz w:val="20"/>
                <w:szCs w:val="20"/>
              </w:rPr>
              <w:t>marque</w:t>
            </w:r>
            <w:r w:rsidRPr="00CE067C">
              <w:rPr>
                <w:rFonts w:ascii="Calibri" w:hAnsi="Calibri" w:cs="Calibri"/>
                <w:sz w:val="20"/>
                <w:szCs w:val="20"/>
              </w:rPr>
              <w:t xml:space="preserve"> à contourner ou à une porte en hélant et répétant si approprié « nouveau bord » et en le signalant à tous les bateaux avant qu’ils ne commencent ce bord. Sur le dernier bord, le comité de course doit héler et répéter si approprié « nouvelle ligne d’arrivée ».</w:t>
            </w:r>
          </w:p>
          <w:p w:rsidR="00CE067C" w:rsidRDefault="00CE067C" w:rsidP="00CE067C">
            <w:pPr>
              <w:jc w:val="both"/>
              <w:rPr>
                <w:rFonts w:ascii="Calibri" w:hAnsi="Calibri" w:cs="Calibri"/>
                <w:sz w:val="20"/>
                <w:szCs w:val="20"/>
              </w:rPr>
            </w:pPr>
            <w:r w:rsidRPr="00CE067C">
              <w:rPr>
                <w:rFonts w:ascii="Calibri" w:hAnsi="Calibri" w:cs="Calibri"/>
                <w:sz w:val="20"/>
                <w:szCs w:val="20"/>
              </w:rPr>
              <w:t xml:space="preserve">Si la direction du bord va être changée, le comité de course doit indiquer la(les) nouvelle(s) </w:t>
            </w:r>
            <w:r w:rsidRPr="00CE067C">
              <w:rPr>
                <w:rFonts w:ascii="Calibri" w:hAnsi="Calibri" w:cs="Calibri"/>
                <w:b/>
                <w:i/>
                <w:sz w:val="20"/>
                <w:szCs w:val="20"/>
              </w:rPr>
              <w:t>marque(s)</w:t>
            </w:r>
            <w:r w:rsidRPr="00CE067C">
              <w:rPr>
                <w:rFonts w:ascii="Calibri" w:hAnsi="Calibri" w:cs="Calibri"/>
                <w:sz w:val="20"/>
                <w:szCs w:val="20"/>
              </w:rPr>
              <w:t>.</w:t>
            </w:r>
          </w:p>
          <w:p w:rsidR="00CE067C" w:rsidRDefault="00CE067C" w:rsidP="00CE067C">
            <w:pPr>
              <w:jc w:val="both"/>
              <w:rPr>
                <w:rFonts w:ascii="Calibri" w:hAnsi="Calibri" w:cs="Calibri"/>
                <w:sz w:val="20"/>
                <w:szCs w:val="20"/>
              </w:rPr>
            </w:pPr>
            <w:r>
              <w:rPr>
                <w:b/>
              </w:rPr>
              <w:t xml:space="preserve">              </w:t>
            </w:r>
            <w:r w:rsidRPr="00CE067C">
              <w:rPr>
                <w:b/>
              </w:rPr>
              <w:t>RCV E3.7</w:t>
            </w:r>
            <w:r>
              <w:rPr>
                <w:rFonts w:ascii="Calibri" w:hAnsi="Calibri" w:cs="Calibri"/>
                <w:sz w:val="20"/>
                <w:szCs w:val="20"/>
              </w:rPr>
              <w:t> : supprimée</w:t>
            </w:r>
          </w:p>
          <w:p w:rsidR="00CE067C" w:rsidRDefault="00CE067C" w:rsidP="00CE067C">
            <w:pPr>
              <w:ind w:firstLine="708"/>
              <w:jc w:val="both"/>
              <w:rPr>
                <w:sz w:val="20"/>
                <w:szCs w:val="20"/>
              </w:rPr>
            </w:pPr>
            <w:r w:rsidRPr="00CE067C">
              <w:rPr>
                <w:b/>
              </w:rPr>
              <w:t>RCV E3.8</w:t>
            </w:r>
            <w:r>
              <w:rPr>
                <w:b/>
              </w:rPr>
              <w:t> </w:t>
            </w:r>
            <w:r>
              <w:rPr>
                <w:sz w:val="20"/>
                <w:szCs w:val="20"/>
              </w:rPr>
              <w:t>: Modifiée pour lire :</w:t>
            </w:r>
          </w:p>
          <w:p w:rsidR="003724AF" w:rsidRPr="003724AF" w:rsidRDefault="00CE067C" w:rsidP="00133346">
            <w:pPr>
              <w:pStyle w:val="Paragraphedeliste"/>
              <w:numPr>
                <w:ilvl w:val="0"/>
                <w:numId w:val="5"/>
              </w:numPr>
              <w:jc w:val="both"/>
              <w:rPr>
                <w:sz w:val="20"/>
                <w:szCs w:val="20"/>
              </w:rPr>
            </w:pPr>
            <w:r w:rsidRPr="003724AF">
              <w:rPr>
                <w:sz w:val="20"/>
                <w:szCs w:val="20"/>
              </w:rPr>
              <w:t>La règle 30.2 est supprimée</w:t>
            </w:r>
          </w:p>
          <w:p w:rsidR="00CE067C" w:rsidRDefault="003724AF" w:rsidP="003724AF">
            <w:pPr>
              <w:ind w:firstLine="708"/>
              <w:jc w:val="both"/>
              <w:rPr>
                <w:sz w:val="20"/>
                <w:szCs w:val="20"/>
              </w:rPr>
            </w:pPr>
            <w:r w:rsidRPr="003724AF">
              <w:rPr>
                <w:b/>
              </w:rPr>
              <w:t>RCV E5.1(b)</w:t>
            </w:r>
            <w:r>
              <w:rPr>
                <w:b/>
              </w:rPr>
              <w:t xml:space="preserve"> : </w:t>
            </w:r>
            <w:r>
              <w:rPr>
                <w:sz w:val="20"/>
                <w:szCs w:val="20"/>
              </w:rPr>
              <w:t>Modifiée pour lire :</w:t>
            </w:r>
          </w:p>
          <w:p w:rsidR="003724AF" w:rsidRDefault="003724AF" w:rsidP="003724AF">
            <w:pPr>
              <w:rPr>
                <w:rFonts w:cstheme="minorHAnsi"/>
                <w:sz w:val="20"/>
                <w:szCs w:val="20"/>
              </w:rPr>
            </w:pPr>
            <w:r>
              <w:rPr>
                <w:rFonts w:cstheme="minorHAnsi"/>
                <w:sz w:val="20"/>
                <w:szCs w:val="20"/>
              </w:rPr>
              <w:t xml:space="preserve">                </w:t>
            </w:r>
            <w:r w:rsidRPr="003724AF">
              <w:rPr>
                <w:rFonts w:cstheme="minorHAnsi"/>
                <w:sz w:val="20"/>
                <w:szCs w:val="20"/>
              </w:rPr>
              <w:t xml:space="preserve">les observateurs doivent héler les numéros de voile des bateaux qui touchent une </w:t>
            </w:r>
            <w:r w:rsidRPr="003724AF">
              <w:rPr>
                <w:rFonts w:cstheme="minorHAnsi"/>
                <w:b/>
                <w:sz w:val="20"/>
                <w:szCs w:val="20"/>
              </w:rPr>
              <w:t>marque</w:t>
            </w:r>
            <w:r w:rsidRPr="003724AF">
              <w:rPr>
                <w:rFonts w:cstheme="minorHAnsi"/>
                <w:sz w:val="20"/>
                <w:szCs w:val="20"/>
              </w:rPr>
              <w:t xml:space="preserve"> de départ ou d’arrivée ou un autre bateau, et doivent répéter l’appel si nécessaire</w:t>
            </w:r>
          </w:p>
          <w:p w:rsidR="003724AF" w:rsidRDefault="003724AF" w:rsidP="003724AF">
            <w:pPr>
              <w:rPr>
                <w:b/>
              </w:rPr>
            </w:pPr>
            <w:r>
              <w:rPr>
                <w:b/>
              </w:rPr>
              <w:t xml:space="preserve">               </w:t>
            </w:r>
            <w:r w:rsidRPr="003724AF">
              <w:rPr>
                <w:b/>
              </w:rPr>
              <w:t>RCV E5.3</w:t>
            </w:r>
            <w:r>
              <w:rPr>
                <w:b/>
              </w:rPr>
              <w:t xml:space="preserve"> : </w:t>
            </w:r>
            <w:r w:rsidRPr="003724AF">
              <w:rPr>
                <w:sz w:val="20"/>
                <w:szCs w:val="20"/>
              </w:rPr>
              <w:t>Modifiée pur lire :</w:t>
            </w:r>
          </w:p>
          <w:p w:rsidR="003724AF" w:rsidRPr="003724AF" w:rsidRDefault="003724AF" w:rsidP="003724AF">
            <w:pPr>
              <w:rPr>
                <w:rFonts w:ascii="Calibri" w:hAnsi="Calibri" w:cs="Calibri"/>
                <w:sz w:val="20"/>
                <w:szCs w:val="20"/>
              </w:rPr>
            </w:pPr>
            <w:r>
              <w:rPr>
                <w:rFonts w:ascii="Calibri" w:hAnsi="Calibri" w:cs="Calibri"/>
                <w:sz w:val="20"/>
                <w:szCs w:val="20"/>
              </w:rPr>
              <w:t xml:space="preserve">                 </w:t>
            </w:r>
            <w:r w:rsidRPr="003724AF">
              <w:rPr>
                <w:rFonts w:ascii="Calibri" w:hAnsi="Calibri" w:cs="Calibri"/>
                <w:sz w:val="20"/>
                <w:szCs w:val="20"/>
              </w:rPr>
              <w:t>Le comité de course, les observateurs et les umpires doivent se tenir dans la zone de contrôle. Ils ne doivent pas utiliser d’aide ou dispositif qui leur donne un avantage visuel sur les concurrents.</w:t>
            </w:r>
          </w:p>
          <w:p w:rsidR="003724AF" w:rsidRPr="003724AF" w:rsidRDefault="003724AF" w:rsidP="003724AF"/>
          <w:p w:rsidR="003724AF" w:rsidRPr="003724AF" w:rsidRDefault="003724AF" w:rsidP="003724AF">
            <w:pPr>
              <w:rPr>
                <w:rFonts w:cstheme="minorHAnsi"/>
                <w:b/>
                <w:sz w:val="20"/>
                <w:szCs w:val="20"/>
                <w:u w:val="single"/>
              </w:rPr>
            </w:pPr>
          </w:p>
          <w:p w:rsidR="003724AF" w:rsidRPr="003724AF" w:rsidRDefault="003724AF" w:rsidP="003724AF">
            <w:pPr>
              <w:ind w:firstLine="708"/>
              <w:jc w:val="both"/>
              <w:rPr>
                <w:sz w:val="20"/>
                <w:szCs w:val="20"/>
              </w:rPr>
            </w:pPr>
          </w:p>
          <w:p w:rsidR="00CE067C" w:rsidRPr="003724AF" w:rsidRDefault="00CE067C" w:rsidP="00CE067C">
            <w:pPr>
              <w:jc w:val="both"/>
              <w:rPr>
                <w:b/>
              </w:rPr>
            </w:pPr>
          </w:p>
          <w:p w:rsidR="00CE067C" w:rsidRPr="00CE067C" w:rsidRDefault="00CE067C" w:rsidP="000B4286">
            <w:pPr>
              <w:ind w:firstLine="708"/>
              <w:jc w:val="both"/>
              <w:rPr>
                <w:sz w:val="20"/>
                <w:szCs w:val="20"/>
              </w:rPr>
            </w:pPr>
          </w:p>
          <w:p w:rsidR="00CE067C" w:rsidRPr="00CE067C" w:rsidRDefault="00CE067C" w:rsidP="000B4286">
            <w:pPr>
              <w:ind w:firstLine="708"/>
              <w:jc w:val="both"/>
              <w:rPr>
                <w:b/>
              </w:rPr>
            </w:pPr>
          </w:p>
          <w:p w:rsidR="00CE067C" w:rsidRPr="00CE067C" w:rsidRDefault="00CE067C" w:rsidP="00CE067C">
            <w:pPr>
              <w:jc w:val="both"/>
              <w:rPr>
                <w:sz w:val="20"/>
                <w:szCs w:val="20"/>
              </w:rPr>
            </w:pPr>
          </w:p>
          <w:p w:rsidR="000B4286" w:rsidRDefault="000B4286" w:rsidP="000B4286">
            <w:pPr>
              <w:ind w:firstLine="708"/>
              <w:jc w:val="both"/>
              <w:rPr>
                <w:strike/>
                <w:sz w:val="20"/>
                <w:szCs w:val="20"/>
              </w:rPr>
            </w:pPr>
          </w:p>
          <w:p w:rsidR="000B4286" w:rsidRPr="00E5479B" w:rsidRDefault="000B4286" w:rsidP="000B4286">
            <w:pPr>
              <w:jc w:val="center"/>
              <w:rPr>
                <w:b/>
                <w:sz w:val="20"/>
                <w:szCs w:val="20"/>
              </w:rPr>
            </w:pPr>
            <w:r w:rsidRPr="001C0136">
              <w:rPr>
                <w:sz w:val="20"/>
                <w:szCs w:val="20"/>
              </w:rPr>
              <w:t>En cas de conflit dans la traduction de cet avis de course, le texte français prévaudra</w:t>
            </w:r>
          </w:p>
          <w:p w:rsidR="000B4286" w:rsidRDefault="000B4286" w:rsidP="000B4286">
            <w:pPr>
              <w:jc w:val="center"/>
              <w:rPr>
                <w:b/>
                <w:sz w:val="20"/>
                <w:szCs w:val="20"/>
              </w:rPr>
            </w:pPr>
          </w:p>
          <w:p w:rsidR="000B4286" w:rsidRPr="00E11016" w:rsidRDefault="000B4286" w:rsidP="000B4286">
            <w:pPr>
              <w:jc w:val="both"/>
              <w:rPr>
                <w:b/>
                <w:sz w:val="20"/>
                <w:szCs w:val="20"/>
              </w:rPr>
            </w:pPr>
            <w:r w:rsidRPr="00E11016">
              <w:rPr>
                <w:b/>
                <w:sz w:val="20"/>
                <w:szCs w:val="20"/>
              </w:rPr>
              <w:t>PUBLICITE</w:t>
            </w:r>
          </w:p>
          <w:p w:rsidR="000B4286" w:rsidRDefault="000B4286" w:rsidP="00D51A4E">
            <w:pPr>
              <w:jc w:val="both"/>
              <w:rPr>
                <w:b/>
                <w:sz w:val="40"/>
                <w:szCs w:val="40"/>
              </w:rPr>
            </w:pPr>
            <w:r w:rsidRPr="006D6C4C">
              <w:rPr>
                <w:rFonts w:ascii="Calibri" w:hAnsi="Calibri" w:cs="Calibri"/>
                <w:sz w:val="20"/>
                <w:szCs w:val="20"/>
              </w:rPr>
              <w:t>Les</w:t>
            </w:r>
            <w:r w:rsidRPr="006D6C4C">
              <w:rPr>
                <w:rFonts w:ascii="Calibri" w:hAnsi="Calibri" w:cs="Calibri"/>
                <w:b/>
                <w:sz w:val="20"/>
                <w:szCs w:val="20"/>
              </w:rPr>
              <w:t xml:space="preserve"> </w:t>
            </w:r>
            <w:r w:rsidRPr="006D6C4C">
              <w:rPr>
                <w:rFonts w:ascii="Calibri" w:hAnsi="Calibri" w:cs="Calibri"/>
                <w:sz w:val="20"/>
                <w:szCs w:val="20"/>
              </w:rPr>
              <w:t>bateaux peuvent être tenus d’arborer la publicité choisie et fournie par l’AO. Si cette règle est enfreinte, la Réglementation World Sailing 20.9.2 s’applique (</w:t>
            </w:r>
            <w:hyperlink r:id="rId7" w:history="1">
              <w:r w:rsidRPr="006D6C4C">
                <w:rPr>
                  <w:rStyle w:val="Lienhypertexte"/>
                  <w:rFonts w:ascii="Calibri" w:hAnsi="Calibri" w:cs="Calibri"/>
                  <w:sz w:val="20"/>
                  <w:szCs w:val="20"/>
                </w:rPr>
                <w:t>lien internet Réglementation</w:t>
              </w:r>
            </w:hyperlink>
            <w:r w:rsidRPr="006D6C4C">
              <w:rPr>
                <w:rFonts w:ascii="Calibri" w:hAnsi="Calibri" w:cs="Calibri"/>
                <w:sz w:val="20"/>
                <w:szCs w:val="20"/>
              </w:rPr>
              <w:t xml:space="preserve"> </w:t>
            </w:r>
            <w:r w:rsidRPr="00383F3A">
              <w:rPr>
                <w:rFonts w:ascii="Calibri" w:hAnsi="Calibri" w:cs="Calibri"/>
                <w:sz w:val="18"/>
                <w:szCs w:val="18"/>
              </w:rPr>
              <w:t>http://www.ffvoile.fr/ffv/web/services/arbitrage/documents/RCV_2013_2016/Code_Publicite.pdf</w:t>
            </w:r>
          </w:p>
        </w:tc>
        <w:tc>
          <w:tcPr>
            <w:tcW w:w="318" w:type="dxa"/>
          </w:tcPr>
          <w:p w:rsidR="000B4286" w:rsidRDefault="000B4286" w:rsidP="00D410E1">
            <w:pPr>
              <w:pStyle w:val="Sansinterligne"/>
              <w:jc w:val="center"/>
              <w:rPr>
                <w:b/>
                <w:sz w:val="40"/>
                <w:szCs w:val="40"/>
              </w:rPr>
            </w:pPr>
          </w:p>
          <w:p w:rsidR="000B4286" w:rsidRDefault="000B4286" w:rsidP="00D410E1">
            <w:pPr>
              <w:pStyle w:val="Sansinterligne"/>
              <w:jc w:val="center"/>
              <w:rPr>
                <w:b/>
                <w:sz w:val="40"/>
                <w:szCs w:val="40"/>
              </w:rPr>
            </w:pPr>
          </w:p>
          <w:p w:rsidR="000B4286" w:rsidRDefault="000B4286" w:rsidP="00D410E1">
            <w:pPr>
              <w:pStyle w:val="Sansinterligne"/>
              <w:jc w:val="center"/>
              <w:rPr>
                <w:b/>
                <w:sz w:val="40"/>
                <w:szCs w:val="40"/>
              </w:rPr>
            </w:pPr>
          </w:p>
          <w:p w:rsidR="000B4286" w:rsidRDefault="000B4286" w:rsidP="00D410E1">
            <w:pPr>
              <w:pStyle w:val="Sansinterligne"/>
              <w:jc w:val="center"/>
              <w:rPr>
                <w:b/>
                <w:sz w:val="40"/>
                <w:szCs w:val="40"/>
              </w:rPr>
            </w:pPr>
          </w:p>
          <w:p w:rsidR="000B4286" w:rsidRDefault="000B4286" w:rsidP="00D410E1">
            <w:pPr>
              <w:pStyle w:val="Sansinterligne"/>
              <w:jc w:val="center"/>
              <w:rPr>
                <w:b/>
                <w:sz w:val="40"/>
                <w:szCs w:val="40"/>
              </w:rPr>
            </w:pPr>
          </w:p>
          <w:p w:rsidR="000B4286" w:rsidRDefault="000B4286" w:rsidP="00D410E1">
            <w:pPr>
              <w:pStyle w:val="Sansinterligne"/>
              <w:jc w:val="center"/>
              <w:rPr>
                <w:b/>
                <w:sz w:val="40"/>
                <w:szCs w:val="40"/>
              </w:rPr>
            </w:pPr>
          </w:p>
          <w:p w:rsidR="000B4286" w:rsidRDefault="000B4286" w:rsidP="00D410E1">
            <w:pPr>
              <w:pStyle w:val="Sansinterligne"/>
              <w:jc w:val="center"/>
              <w:rPr>
                <w:b/>
                <w:sz w:val="40"/>
                <w:szCs w:val="40"/>
              </w:rPr>
            </w:pPr>
          </w:p>
          <w:p w:rsidR="00060C85" w:rsidRDefault="00060C85" w:rsidP="00D410E1">
            <w:pPr>
              <w:pStyle w:val="Sansinterligne"/>
              <w:jc w:val="center"/>
              <w:rPr>
                <w:b/>
                <w:sz w:val="20"/>
                <w:szCs w:val="40"/>
              </w:rPr>
            </w:pPr>
          </w:p>
          <w:p w:rsidR="00060C85" w:rsidRDefault="00060C85" w:rsidP="00D410E1">
            <w:pPr>
              <w:pStyle w:val="Sansinterligne"/>
              <w:jc w:val="center"/>
              <w:rPr>
                <w:b/>
                <w:sz w:val="20"/>
                <w:szCs w:val="40"/>
              </w:rPr>
            </w:pPr>
          </w:p>
          <w:p w:rsidR="00681946" w:rsidRDefault="00681946" w:rsidP="00D410E1">
            <w:pPr>
              <w:pStyle w:val="Sansinterligne"/>
              <w:jc w:val="center"/>
              <w:rPr>
                <w:b/>
                <w:sz w:val="20"/>
                <w:szCs w:val="40"/>
              </w:rPr>
            </w:pPr>
          </w:p>
          <w:p w:rsidR="00681946" w:rsidRDefault="00681946" w:rsidP="00D410E1">
            <w:pPr>
              <w:pStyle w:val="Sansinterligne"/>
              <w:jc w:val="center"/>
              <w:rPr>
                <w:b/>
                <w:sz w:val="20"/>
                <w:szCs w:val="40"/>
              </w:rPr>
            </w:pPr>
          </w:p>
          <w:p w:rsidR="00681946" w:rsidRDefault="00681946" w:rsidP="00D410E1">
            <w:pPr>
              <w:pStyle w:val="Sansinterligne"/>
              <w:jc w:val="center"/>
              <w:rPr>
                <w:b/>
                <w:sz w:val="20"/>
                <w:szCs w:val="40"/>
              </w:rPr>
            </w:pPr>
          </w:p>
          <w:p w:rsidR="004D4CF3" w:rsidRDefault="004D4CF3" w:rsidP="00D410E1">
            <w:pPr>
              <w:pStyle w:val="Sansinterligne"/>
              <w:jc w:val="center"/>
              <w:rPr>
                <w:b/>
                <w:sz w:val="20"/>
                <w:szCs w:val="40"/>
              </w:rPr>
            </w:pPr>
          </w:p>
          <w:p w:rsidR="000B4286" w:rsidRDefault="000B4286" w:rsidP="00D410E1">
            <w:pPr>
              <w:pStyle w:val="Sansinterligne"/>
              <w:jc w:val="center"/>
              <w:rPr>
                <w:b/>
                <w:sz w:val="20"/>
                <w:szCs w:val="40"/>
              </w:rPr>
            </w:pPr>
            <w:r w:rsidRPr="000B4286">
              <w:rPr>
                <w:b/>
                <w:sz w:val="20"/>
                <w:szCs w:val="40"/>
              </w:rPr>
              <w:t>1</w:t>
            </w: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0B4286" w:rsidRDefault="000B4286" w:rsidP="00D410E1">
            <w:pPr>
              <w:pStyle w:val="Sansinterligne"/>
              <w:jc w:val="center"/>
              <w:rPr>
                <w:b/>
                <w:sz w:val="20"/>
                <w:szCs w:val="40"/>
              </w:rPr>
            </w:pPr>
          </w:p>
          <w:p w:rsidR="00681946" w:rsidRDefault="00681946" w:rsidP="00D410E1">
            <w:pPr>
              <w:pStyle w:val="Sansinterligne"/>
              <w:jc w:val="center"/>
              <w:rPr>
                <w:b/>
                <w:sz w:val="20"/>
                <w:szCs w:val="40"/>
              </w:rPr>
            </w:pPr>
          </w:p>
          <w:p w:rsidR="00681946" w:rsidRDefault="00681946" w:rsidP="00D410E1">
            <w:pPr>
              <w:pStyle w:val="Sansinterligne"/>
              <w:jc w:val="center"/>
              <w:rPr>
                <w:b/>
                <w:sz w:val="20"/>
                <w:szCs w:val="40"/>
              </w:rPr>
            </w:pPr>
          </w:p>
          <w:p w:rsidR="00681946" w:rsidRDefault="00681946"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7D6341" w:rsidRDefault="007D6341" w:rsidP="00D410E1">
            <w:pPr>
              <w:pStyle w:val="Sansinterligne"/>
              <w:jc w:val="center"/>
              <w:rPr>
                <w:b/>
                <w:sz w:val="20"/>
                <w:szCs w:val="40"/>
              </w:rPr>
            </w:pPr>
          </w:p>
          <w:p w:rsidR="00200087" w:rsidRDefault="00200087" w:rsidP="00D410E1">
            <w:pPr>
              <w:pStyle w:val="Sansinterligne"/>
              <w:jc w:val="center"/>
              <w:rPr>
                <w:b/>
                <w:sz w:val="20"/>
                <w:szCs w:val="40"/>
              </w:rPr>
            </w:pPr>
          </w:p>
          <w:p w:rsidR="00200087" w:rsidRDefault="00200087" w:rsidP="00D410E1">
            <w:pPr>
              <w:pStyle w:val="Sansinterligne"/>
              <w:jc w:val="center"/>
              <w:rPr>
                <w:b/>
                <w:sz w:val="20"/>
                <w:szCs w:val="40"/>
              </w:rPr>
            </w:pPr>
          </w:p>
          <w:p w:rsidR="00200087" w:rsidRDefault="00200087" w:rsidP="00D410E1">
            <w:pPr>
              <w:pStyle w:val="Sansinterligne"/>
              <w:jc w:val="center"/>
              <w:rPr>
                <w:b/>
                <w:sz w:val="20"/>
                <w:szCs w:val="40"/>
              </w:rPr>
            </w:pPr>
          </w:p>
          <w:p w:rsidR="000B4286" w:rsidRDefault="000B4286" w:rsidP="00D410E1">
            <w:pPr>
              <w:pStyle w:val="Sansinterligne"/>
              <w:jc w:val="center"/>
              <w:rPr>
                <w:b/>
                <w:sz w:val="40"/>
                <w:szCs w:val="40"/>
              </w:rPr>
            </w:pPr>
            <w:r>
              <w:rPr>
                <w:b/>
                <w:sz w:val="20"/>
                <w:szCs w:val="40"/>
              </w:rPr>
              <w:t>2</w:t>
            </w:r>
          </w:p>
        </w:tc>
        <w:tc>
          <w:tcPr>
            <w:tcW w:w="7359" w:type="dxa"/>
          </w:tcPr>
          <w:p w:rsidR="00681946" w:rsidRPr="004D4CF3" w:rsidRDefault="00681946" w:rsidP="00060C85">
            <w:pPr>
              <w:pStyle w:val="Sansinterligne"/>
              <w:jc w:val="center"/>
              <w:rPr>
                <w:rFonts w:ascii="Calibri" w:hAnsi="Calibri" w:cs="Calibri"/>
                <w:b/>
                <w:sz w:val="40"/>
                <w:szCs w:val="40"/>
                <w:lang w:val="en-GB"/>
              </w:rPr>
            </w:pPr>
            <w:r w:rsidRPr="004D4CF3">
              <w:rPr>
                <w:rFonts w:ascii="Calibri" w:hAnsi="Calibri" w:cs="Calibri"/>
                <w:b/>
                <w:sz w:val="40"/>
                <w:szCs w:val="40"/>
                <w:lang w:val="en-GB"/>
              </w:rPr>
              <w:lastRenderedPageBreak/>
              <w:t>NOTICE OF RACE</w:t>
            </w:r>
          </w:p>
          <w:p w:rsidR="00681946" w:rsidRPr="004D4CF3" w:rsidRDefault="00681946" w:rsidP="00060C85">
            <w:pPr>
              <w:pStyle w:val="Sansinterligne"/>
              <w:jc w:val="center"/>
              <w:rPr>
                <w:rFonts w:ascii="Calibri" w:hAnsi="Calibri" w:cs="Calibri"/>
                <w:b/>
                <w:sz w:val="24"/>
                <w:szCs w:val="24"/>
                <w:lang w:val="en-GB"/>
              </w:rPr>
            </w:pPr>
            <w:r w:rsidRPr="004D4CF3">
              <w:rPr>
                <w:rFonts w:ascii="Calibri" w:hAnsi="Calibri" w:cs="Calibri"/>
                <w:b/>
                <w:sz w:val="24"/>
                <w:szCs w:val="24"/>
                <w:lang w:val="en-GB"/>
              </w:rPr>
              <w:t xml:space="preserve">PUBLISHING </w:t>
            </w:r>
            <w:r w:rsidR="00A603EE" w:rsidRPr="004D4CF3">
              <w:rPr>
                <w:rFonts w:ascii="Calibri" w:hAnsi="Calibri" w:cs="Calibri"/>
                <w:b/>
                <w:sz w:val="24"/>
                <w:szCs w:val="24"/>
                <w:lang w:val="en-GB"/>
              </w:rPr>
              <w:t>28</w:t>
            </w:r>
            <w:r w:rsidRPr="004D4CF3">
              <w:rPr>
                <w:rFonts w:ascii="Calibri" w:hAnsi="Calibri" w:cs="Calibri"/>
                <w:b/>
                <w:sz w:val="24"/>
                <w:szCs w:val="24"/>
                <w:vertAlign w:val="superscript"/>
                <w:lang w:val="en-GB"/>
              </w:rPr>
              <w:t xml:space="preserve">TH </w:t>
            </w:r>
            <w:r w:rsidR="00A603EE" w:rsidRPr="004D4CF3">
              <w:rPr>
                <w:rFonts w:ascii="Calibri" w:hAnsi="Calibri" w:cs="Calibri"/>
                <w:b/>
                <w:sz w:val="24"/>
                <w:szCs w:val="24"/>
                <w:vertAlign w:val="superscript"/>
                <w:lang w:val="en-GB"/>
              </w:rPr>
              <w:t xml:space="preserve"> </w:t>
            </w:r>
            <w:r w:rsidR="00A603EE" w:rsidRPr="004D4CF3">
              <w:rPr>
                <w:rFonts w:ascii="Calibri" w:hAnsi="Calibri" w:cs="Calibri"/>
                <w:b/>
                <w:sz w:val="24"/>
                <w:szCs w:val="24"/>
                <w:lang w:val="en-GB"/>
              </w:rPr>
              <w:t>OCTOBER 2018</w:t>
            </w:r>
          </w:p>
          <w:p w:rsidR="00A603EE" w:rsidRPr="004D4CF3" w:rsidRDefault="00A603EE" w:rsidP="00A603EE">
            <w:pPr>
              <w:pStyle w:val="Sansinterligne"/>
              <w:jc w:val="center"/>
              <w:rPr>
                <w:rFonts w:ascii="Calibri" w:hAnsi="Calibri" w:cs="Calibri"/>
                <w:b/>
                <w:sz w:val="40"/>
                <w:szCs w:val="40"/>
                <w:lang w:val="en-GB"/>
              </w:rPr>
            </w:pPr>
            <w:r w:rsidRPr="004D4CF3">
              <w:rPr>
                <w:rFonts w:ascii="Calibri" w:hAnsi="Calibri" w:cs="Calibri"/>
                <w:b/>
                <w:sz w:val="40"/>
                <w:szCs w:val="40"/>
                <w:lang w:val="en-GB"/>
              </w:rPr>
              <w:t>Euro Master Cup 2018</w:t>
            </w:r>
          </w:p>
          <w:p w:rsidR="000B4286" w:rsidRPr="004D4CF3" w:rsidRDefault="000B4286" w:rsidP="000B4286">
            <w:pPr>
              <w:jc w:val="center"/>
              <w:rPr>
                <w:rFonts w:ascii="Calibri" w:hAnsi="Calibri" w:cs="Calibri"/>
                <w:b/>
                <w:sz w:val="24"/>
                <w:szCs w:val="24"/>
                <w:lang w:val="en-GB"/>
              </w:rPr>
            </w:pPr>
            <w:r w:rsidRPr="004D4CF3">
              <w:rPr>
                <w:rFonts w:ascii="Calibri" w:hAnsi="Calibri" w:cs="Calibri"/>
                <w:b/>
                <w:sz w:val="24"/>
                <w:szCs w:val="24"/>
                <w:lang w:val="en-GB"/>
              </w:rPr>
              <w:t>RADIO CONTROL SAILING CLASS “</w:t>
            </w:r>
            <w:r w:rsidR="00A603EE" w:rsidRPr="004D4CF3">
              <w:rPr>
                <w:rFonts w:ascii="Calibri" w:hAnsi="Calibri" w:cs="Calibri"/>
                <w:b/>
                <w:sz w:val="24"/>
                <w:szCs w:val="24"/>
                <w:lang w:val="en-GB"/>
              </w:rPr>
              <w:t>10R</w:t>
            </w:r>
            <w:r w:rsidRPr="004D4CF3">
              <w:rPr>
                <w:rFonts w:ascii="Calibri" w:hAnsi="Calibri" w:cs="Calibri"/>
                <w:b/>
                <w:caps/>
                <w:sz w:val="24"/>
                <w:szCs w:val="24"/>
                <w:lang w:val="en-GB"/>
              </w:rPr>
              <w:t>”</w:t>
            </w:r>
            <w:r w:rsidRPr="004D4CF3">
              <w:rPr>
                <w:rFonts w:ascii="Calibri" w:hAnsi="Calibri" w:cs="Calibri"/>
                <w:b/>
                <w:sz w:val="24"/>
                <w:szCs w:val="24"/>
                <w:lang w:val="en-GB"/>
              </w:rPr>
              <w:t xml:space="preserve"> </w:t>
            </w:r>
          </w:p>
          <w:p w:rsidR="000B4286" w:rsidRPr="004D4CF3" w:rsidRDefault="00A603EE" w:rsidP="000B4286">
            <w:pPr>
              <w:jc w:val="center"/>
              <w:rPr>
                <w:rFonts w:ascii="Calibri" w:hAnsi="Calibri" w:cs="Calibri"/>
                <w:b/>
                <w:lang w:val="en-GB"/>
              </w:rPr>
            </w:pPr>
            <w:r w:rsidRPr="004D4CF3">
              <w:rPr>
                <w:rFonts w:ascii="Calibri" w:hAnsi="Calibri" w:cs="Calibri"/>
                <w:b/>
                <w:lang w:val="en-GB"/>
              </w:rPr>
              <w:t>1</w:t>
            </w:r>
            <w:r w:rsidRPr="004D4CF3">
              <w:rPr>
                <w:rFonts w:ascii="Calibri" w:hAnsi="Calibri" w:cs="Calibri"/>
                <w:b/>
                <w:vertAlign w:val="superscript"/>
                <w:lang w:val="en-GB"/>
              </w:rPr>
              <w:t xml:space="preserve">st </w:t>
            </w:r>
            <w:r w:rsidRPr="004D4CF3">
              <w:rPr>
                <w:rFonts w:ascii="Calibri" w:hAnsi="Calibri" w:cs="Calibri"/>
                <w:b/>
                <w:lang w:val="en-GB"/>
              </w:rPr>
              <w:t>to 4</w:t>
            </w:r>
            <w:r w:rsidRPr="004D4CF3">
              <w:rPr>
                <w:rFonts w:ascii="Calibri" w:hAnsi="Calibri" w:cs="Calibri"/>
                <w:b/>
                <w:vertAlign w:val="superscript"/>
                <w:lang w:val="en-GB"/>
              </w:rPr>
              <w:t xml:space="preserve">th </w:t>
            </w:r>
            <w:r w:rsidRPr="004D4CF3">
              <w:rPr>
                <w:rFonts w:ascii="Calibri" w:hAnsi="Calibri" w:cs="Calibri"/>
                <w:b/>
                <w:lang w:val="en-GB"/>
              </w:rPr>
              <w:t>November 2018</w:t>
            </w:r>
          </w:p>
          <w:p w:rsidR="000B4286" w:rsidRPr="004D4CF3" w:rsidRDefault="00060C85" w:rsidP="000B4286">
            <w:pPr>
              <w:jc w:val="center"/>
              <w:rPr>
                <w:rFonts w:ascii="Calibri" w:hAnsi="Calibri" w:cs="Calibri"/>
                <w:b/>
                <w:lang w:val="en-GB"/>
              </w:rPr>
            </w:pPr>
            <w:r w:rsidRPr="004D4CF3">
              <w:rPr>
                <w:rFonts w:ascii="Calibri" w:hAnsi="Calibri" w:cs="Calibri"/>
                <w:b/>
                <w:lang w:val="en-GB"/>
              </w:rPr>
              <w:t>Lake to Pierrelatte</w:t>
            </w:r>
          </w:p>
          <w:p w:rsidR="000B4286" w:rsidRPr="004D4CF3" w:rsidRDefault="000B4286" w:rsidP="000B4286">
            <w:pPr>
              <w:jc w:val="center"/>
              <w:rPr>
                <w:rFonts w:ascii="Calibri" w:hAnsi="Calibri" w:cs="Calibri"/>
                <w:b/>
                <w:lang w:val="en-US"/>
              </w:rPr>
            </w:pPr>
            <w:r w:rsidRPr="004D4CF3">
              <w:rPr>
                <w:rFonts w:ascii="Calibri" w:hAnsi="Calibri" w:cs="Calibri"/>
                <w:b/>
                <w:lang w:val="en-US"/>
              </w:rPr>
              <w:t xml:space="preserve">Organizing Authority:  </w:t>
            </w:r>
            <w:r w:rsidR="00060C85" w:rsidRPr="004D4CF3">
              <w:rPr>
                <w:rFonts w:ascii="Calibri" w:hAnsi="Calibri" w:cs="Calibri"/>
                <w:b/>
                <w:lang w:val="en-GB"/>
              </w:rPr>
              <w:t>U.N.V.M.Pierrelatte</w:t>
            </w:r>
            <w:r w:rsidR="00060C85" w:rsidRPr="004D4CF3">
              <w:rPr>
                <w:rFonts w:ascii="Calibri" w:hAnsi="Calibri" w:cs="Calibri"/>
                <w:b/>
                <w:lang w:val="en-US"/>
              </w:rPr>
              <w:t xml:space="preserve"> </w:t>
            </w:r>
          </w:p>
          <w:p w:rsidR="000B4286" w:rsidRPr="004D4CF3" w:rsidRDefault="000B4286" w:rsidP="000B4286">
            <w:pPr>
              <w:jc w:val="center"/>
              <w:rPr>
                <w:rFonts w:ascii="Calibri" w:hAnsi="Calibri" w:cs="Calibri"/>
                <w:b/>
                <w:lang w:val="en-US"/>
              </w:rPr>
            </w:pPr>
            <w:r w:rsidRPr="004D4CF3">
              <w:rPr>
                <w:rFonts w:ascii="Calibri" w:hAnsi="Calibri" w:cs="Calibri"/>
                <w:b/>
                <w:lang w:val="en-US"/>
              </w:rPr>
              <w:t xml:space="preserve">Grade </w:t>
            </w:r>
            <w:r w:rsidR="00A603EE" w:rsidRPr="004D4CF3">
              <w:rPr>
                <w:rFonts w:ascii="Calibri" w:hAnsi="Calibri" w:cs="Calibri"/>
                <w:b/>
                <w:lang w:val="en-US"/>
              </w:rPr>
              <w:t>4</w:t>
            </w:r>
          </w:p>
          <w:p w:rsidR="000B4286" w:rsidRPr="004D4CF3" w:rsidRDefault="000B4286" w:rsidP="000B4286">
            <w:pPr>
              <w:jc w:val="both"/>
              <w:rPr>
                <w:rFonts w:ascii="Calibri" w:hAnsi="Calibri" w:cs="Calibri"/>
                <w:sz w:val="20"/>
                <w:szCs w:val="20"/>
                <w:lang w:val="en-US"/>
              </w:rPr>
            </w:pPr>
          </w:p>
          <w:p w:rsidR="004D4CF3" w:rsidRDefault="004D4CF3" w:rsidP="000B4286">
            <w:pPr>
              <w:jc w:val="both"/>
              <w:rPr>
                <w:rFonts w:ascii="Calibri" w:hAnsi="Calibri" w:cs="Calibri"/>
                <w:sz w:val="20"/>
                <w:szCs w:val="20"/>
                <w:u w:val="single"/>
                <w:lang w:val="en-US"/>
              </w:rPr>
            </w:pPr>
          </w:p>
          <w:p w:rsidR="000B4286" w:rsidRPr="004D4CF3" w:rsidRDefault="000B4286" w:rsidP="000B4286">
            <w:pPr>
              <w:jc w:val="both"/>
              <w:rPr>
                <w:rFonts w:ascii="Calibri" w:hAnsi="Calibri" w:cs="Calibri"/>
                <w:sz w:val="20"/>
                <w:szCs w:val="20"/>
                <w:u w:val="single"/>
                <w:lang w:val="en-US"/>
              </w:rPr>
            </w:pPr>
            <w:r w:rsidRPr="004D4CF3">
              <w:rPr>
                <w:rFonts w:ascii="Calibri" w:hAnsi="Calibri" w:cs="Calibri"/>
                <w:sz w:val="20"/>
                <w:szCs w:val="20"/>
                <w:u w:val="single"/>
                <w:lang w:val="en-US"/>
              </w:rPr>
              <w:t>Preambles</w:t>
            </w:r>
          </w:p>
          <w:p w:rsidR="000B4286" w:rsidRPr="004D4CF3" w:rsidRDefault="000B4286" w:rsidP="000B4286">
            <w:pPr>
              <w:jc w:val="both"/>
              <w:rPr>
                <w:rFonts w:ascii="Calibri" w:hAnsi="Calibri" w:cs="Calibri"/>
                <w:sz w:val="20"/>
                <w:szCs w:val="20"/>
                <w:lang w:val="en-US"/>
              </w:rPr>
            </w:pPr>
            <w:r w:rsidRPr="004D4CF3">
              <w:rPr>
                <w:rFonts w:ascii="Calibri" w:hAnsi="Calibri" w:cs="Calibri"/>
                <w:sz w:val="20"/>
                <w:szCs w:val="20"/>
                <w:lang w:val="en-US"/>
              </w:rPr>
              <w:t>The regatta is a reflection of our practice. Inappropriate behavior of competitors may negatively impact the image. All participants were informed that their actions will be closely observed not only by race officials, but also by the public. Thank you to kindly behave with dignity and respect.</w:t>
            </w:r>
          </w:p>
          <w:p w:rsidR="000B4286" w:rsidRPr="004D4CF3" w:rsidRDefault="000B4286" w:rsidP="000B4286">
            <w:pPr>
              <w:jc w:val="both"/>
              <w:rPr>
                <w:rFonts w:ascii="Calibri" w:hAnsi="Calibri" w:cs="Calibri"/>
                <w:sz w:val="20"/>
                <w:szCs w:val="20"/>
                <w:lang w:val="en-US"/>
              </w:rPr>
            </w:pPr>
          </w:p>
          <w:p w:rsidR="004D4CF3" w:rsidRDefault="004D4CF3" w:rsidP="000B4286">
            <w:pPr>
              <w:jc w:val="both"/>
              <w:rPr>
                <w:rFonts w:ascii="Calibri" w:hAnsi="Calibri" w:cs="Calibri"/>
                <w:b/>
                <w:sz w:val="20"/>
                <w:szCs w:val="20"/>
                <w:lang w:val="en-US"/>
              </w:rPr>
            </w:pPr>
          </w:p>
          <w:p w:rsidR="000B4286" w:rsidRPr="004D4CF3" w:rsidRDefault="000B4286" w:rsidP="000B4286">
            <w:pPr>
              <w:jc w:val="both"/>
              <w:rPr>
                <w:rFonts w:ascii="Calibri" w:hAnsi="Calibri" w:cs="Calibri"/>
                <w:b/>
                <w:sz w:val="20"/>
                <w:szCs w:val="20"/>
                <w:lang w:val="en-US"/>
              </w:rPr>
            </w:pPr>
            <w:r w:rsidRPr="004D4CF3">
              <w:rPr>
                <w:rFonts w:ascii="Calibri" w:hAnsi="Calibri" w:cs="Calibri"/>
                <w:b/>
                <w:sz w:val="20"/>
                <w:szCs w:val="20"/>
                <w:lang w:val="en-US"/>
              </w:rPr>
              <w:t>RULES</w:t>
            </w:r>
          </w:p>
          <w:p w:rsidR="000B4286" w:rsidRPr="004D4CF3" w:rsidRDefault="000B4286" w:rsidP="000B4286">
            <w:pPr>
              <w:jc w:val="both"/>
              <w:rPr>
                <w:rFonts w:ascii="Calibri" w:hAnsi="Calibri" w:cs="Calibri"/>
                <w:sz w:val="20"/>
                <w:szCs w:val="20"/>
                <w:lang w:val="en-US"/>
              </w:rPr>
            </w:pPr>
            <w:r w:rsidRPr="004D4CF3">
              <w:rPr>
                <w:rFonts w:ascii="Calibri" w:hAnsi="Calibri" w:cs="Calibri"/>
                <w:sz w:val="20"/>
                <w:szCs w:val="20"/>
                <w:lang w:val="en-US"/>
              </w:rPr>
              <w:t>The regatta will be governed by:</w:t>
            </w:r>
          </w:p>
          <w:p w:rsidR="000B4286" w:rsidRPr="004D4CF3" w:rsidRDefault="000B4286" w:rsidP="000B4286">
            <w:pPr>
              <w:ind w:left="708"/>
              <w:jc w:val="both"/>
              <w:rPr>
                <w:rFonts w:ascii="Calibri" w:hAnsi="Calibri" w:cs="Calibri"/>
                <w:sz w:val="20"/>
                <w:szCs w:val="20"/>
                <w:lang w:val="en-US"/>
              </w:rPr>
            </w:pPr>
            <w:r w:rsidRPr="004D4CF3">
              <w:rPr>
                <w:rFonts w:ascii="Calibri" w:hAnsi="Calibri" w:cs="Calibri"/>
                <w:sz w:val="20"/>
                <w:szCs w:val="20"/>
                <w:lang w:val="en-US"/>
              </w:rPr>
              <w:t>- The rules as defined in The Racing Rules of Sailing 2017-2020 (RRS), including      Appendix E,</w:t>
            </w:r>
          </w:p>
          <w:p w:rsidR="000B4286" w:rsidRPr="004D4CF3" w:rsidRDefault="000B4286" w:rsidP="000B4286">
            <w:pPr>
              <w:ind w:firstLine="708"/>
              <w:jc w:val="both"/>
              <w:rPr>
                <w:rFonts w:ascii="Calibri" w:hAnsi="Calibri" w:cs="Calibri"/>
                <w:b/>
                <w:sz w:val="20"/>
                <w:szCs w:val="20"/>
                <w:lang w:val="en-US"/>
              </w:rPr>
            </w:pPr>
            <w:r w:rsidRPr="004D4CF3">
              <w:rPr>
                <w:rFonts w:ascii="Calibri" w:hAnsi="Calibri" w:cs="Calibri"/>
                <w:sz w:val="20"/>
                <w:szCs w:val="20"/>
                <w:lang w:val="en-US"/>
              </w:rPr>
              <w:t xml:space="preserve">- The HMS system, </w:t>
            </w:r>
            <w:r w:rsidRPr="004D4CF3">
              <w:rPr>
                <w:rFonts w:ascii="Calibri" w:hAnsi="Calibri" w:cs="Calibri"/>
                <w:b/>
                <w:sz w:val="20"/>
                <w:szCs w:val="20"/>
                <w:lang w:val="en-US"/>
              </w:rPr>
              <w:t>2016 effective February 2016</w:t>
            </w:r>
          </w:p>
          <w:p w:rsidR="000B4286" w:rsidRPr="004D4CF3" w:rsidRDefault="000B4286" w:rsidP="000B4286">
            <w:pPr>
              <w:ind w:firstLine="708"/>
              <w:jc w:val="both"/>
              <w:rPr>
                <w:rFonts w:ascii="Calibri" w:hAnsi="Calibri" w:cs="Calibri"/>
                <w:sz w:val="20"/>
                <w:szCs w:val="20"/>
                <w:lang w:val="en-US"/>
              </w:rPr>
            </w:pPr>
            <w:r w:rsidRPr="004D4CF3">
              <w:rPr>
                <w:rFonts w:ascii="Calibri" w:hAnsi="Calibri" w:cs="Calibri"/>
                <w:sz w:val="20"/>
                <w:szCs w:val="20"/>
                <w:lang w:val="en-US"/>
              </w:rPr>
              <w:t>- FFVoile regulations,</w:t>
            </w:r>
          </w:p>
          <w:p w:rsidR="000B4286" w:rsidRPr="004D4CF3" w:rsidRDefault="000B4286" w:rsidP="000B4286">
            <w:pPr>
              <w:ind w:left="708"/>
              <w:jc w:val="both"/>
              <w:rPr>
                <w:rFonts w:ascii="Calibri" w:hAnsi="Calibri" w:cs="Calibri"/>
                <w:sz w:val="20"/>
                <w:szCs w:val="20"/>
                <w:lang w:val="en-US"/>
              </w:rPr>
            </w:pPr>
            <w:r w:rsidRPr="004D4CF3">
              <w:rPr>
                <w:rFonts w:ascii="Calibri" w:hAnsi="Calibri" w:cs="Calibri"/>
                <w:sz w:val="20"/>
                <w:szCs w:val="20"/>
                <w:lang w:val="en-US"/>
              </w:rPr>
              <w:t xml:space="preserve">- </w:t>
            </w:r>
            <w:r w:rsidRPr="004D4CF3">
              <w:rPr>
                <w:rFonts w:ascii="Calibri" w:hAnsi="Calibri" w:cs="Calibri"/>
                <w:sz w:val="20"/>
                <w:szCs w:val="20"/>
                <w:lang w:val="en-GB"/>
              </w:rPr>
              <w:t>Prescriptions of the Fédération Française de Voile Racing Rules</w:t>
            </w:r>
            <w:r w:rsidRPr="004D4CF3">
              <w:rPr>
                <w:rFonts w:ascii="Calibri" w:hAnsi="Calibri" w:cs="Calibri"/>
                <w:color w:val="000000"/>
                <w:sz w:val="20"/>
                <w:szCs w:val="20"/>
                <w:lang w:val="en-GB"/>
              </w:rPr>
              <w:t xml:space="preserve"> of Sailing 2017-   2020 </w:t>
            </w:r>
            <w:r w:rsidRPr="004D4CF3">
              <w:rPr>
                <w:rFonts w:ascii="Calibri" w:hAnsi="Calibri" w:cs="Calibri"/>
                <w:sz w:val="20"/>
                <w:szCs w:val="20"/>
                <w:lang w:val="en-US"/>
              </w:rPr>
              <w:t>(Specified in Appendix).</w:t>
            </w:r>
          </w:p>
          <w:p w:rsidR="009F63B6" w:rsidRPr="004D4CF3" w:rsidRDefault="00681946" w:rsidP="000B4286">
            <w:pPr>
              <w:ind w:left="708"/>
              <w:jc w:val="both"/>
              <w:rPr>
                <w:rFonts w:ascii="Calibri" w:hAnsi="Calibri" w:cs="Calibri"/>
                <w:sz w:val="20"/>
                <w:szCs w:val="20"/>
                <w:lang w:val="en-US"/>
              </w:rPr>
            </w:pPr>
            <w:r w:rsidRPr="004D4CF3">
              <w:rPr>
                <w:rFonts w:ascii="Calibri" w:hAnsi="Calibri" w:cs="Calibri"/>
                <w:sz w:val="20"/>
                <w:szCs w:val="20"/>
                <w:lang w:val="en-US"/>
              </w:rPr>
              <w:t>-</w:t>
            </w:r>
            <w:r w:rsidR="009F63B6" w:rsidRPr="004D4CF3">
              <w:rPr>
                <w:rFonts w:ascii="Calibri" w:hAnsi="Calibri" w:cs="Calibri"/>
                <w:sz w:val="20"/>
                <w:szCs w:val="20"/>
                <w:lang w:val="en-US"/>
              </w:rPr>
              <w:t>SYRPH (System for Reducing Protest Hearing)</w:t>
            </w:r>
          </w:p>
          <w:p w:rsidR="00681946" w:rsidRPr="004D4CF3" w:rsidRDefault="00681946" w:rsidP="000B4286">
            <w:pPr>
              <w:ind w:left="708"/>
              <w:jc w:val="both"/>
              <w:rPr>
                <w:rFonts w:ascii="Calibri" w:hAnsi="Calibri" w:cs="Calibri"/>
                <w:sz w:val="20"/>
                <w:szCs w:val="20"/>
                <w:lang w:val="en-US"/>
              </w:rPr>
            </w:pPr>
            <w:r w:rsidRPr="004D4CF3">
              <w:rPr>
                <w:rFonts w:ascii="Calibri" w:hAnsi="Calibri" w:cs="Calibri"/>
                <w:sz w:val="20"/>
                <w:szCs w:val="20"/>
                <w:lang w:val="en-US"/>
              </w:rPr>
              <w:t>-Addendum Q for radio sailing boats</w:t>
            </w:r>
          </w:p>
          <w:p w:rsidR="00115624" w:rsidRPr="004D4CF3" w:rsidRDefault="00115624" w:rsidP="000B4286">
            <w:pPr>
              <w:ind w:left="708"/>
              <w:jc w:val="both"/>
              <w:rPr>
                <w:rFonts w:ascii="Calibri" w:hAnsi="Calibri" w:cs="Calibri"/>
                <w:sz w:val="20"/>
                <w:szCs w:val="20"/>
                <w:lang w:val="en-US"/>
              </w:rPr>
            </w:pPr>
          </w:p>
          <w:p w:rsidR="00115624" w:rsidRPr="004D4CF3" w:rsidRDefault="00115624" w:rsidP="000B4286">
            <w:pPr>
              <w:ind w:left="708"/>
              <w:jc w:val="both"/>
              <w:rPr>
                <w:rFonts w:ascii="Calibri" w:hAnsi="Calibri" w:cs="Calibri"/>
                <w:sz w:val="20"/>
                <w:szCs w:val="20"/>
                <w:lang w:val="en-US"/>
              </w:rPr>
            </w:pPr>
            <w:r w:rsidRPr="004D4CF3">
              <w:rPr>
                <w:rFonts w:ascii="Calibri" w:hAnsi="Calibri" w:cs="Calibri"/>
                <w:sz w:val="20"/>
                <w:szCs w:val="20"/>
                <w:lang w:val="en-US"/>
              </w:rPr>
              <w:t>According RRS 83.3, RRS will be changed to test the changes.</w:t>
            </w:r>
          </w:p>
          <w:p w:rsidR="00115624" w:rsidRPr="004D4CF3" w:rsidRDefault="00115624" w:rsidP="000B4286">
            <w:pPr>
              <w:ind w:left="708"/>
              <w:jc w:val="both"/>
              <w:rPr>
                <w:rFonts w:ascii="Calibri" w:hAnsi="Calibri" w:cs="Calibri"/>
                <w:sz w:val="20"/>
                <w:szCs w:val="20"/>
                <w:lang w:val="en-US"/>
              </w:rPr>
            </w:pPr>
            <w:r w:rsidRPr="004D4CF3">
              <w:rPr>
                <w:rFonts w:ascii="Calibri" w:hAnsi="Calibri" w:cs="Calibri"/>
                <w:sz w:val="20"/>
                <w:szCs w:val="20"/>
                <w:lang w:val="en-US"/>
              </w:rPr>
              <w:t>FFVoile approval will be posted on the official notice board.</w:t>
            </w:r>
          </w:p>
          <w:p w:rsidR="000B4286" w:rsidRPr="004D4CF3" w:rsidRDefault="000B4286" w:rsidP="000B4286">
            <w:pPr>
              <w:jc w:val="both"/>
              <w:rPr>
                <w:rFonts w:ascii="Calibri" w:hAnsi="Calibri" w:cs="Calibri"/>
                <w:sz w:val="20"/>
                <w:szCs w:val="20"/>
                <w:lang w:val="en-US"/>
              </w:rPr>
            </w:pPr>
          </w:p>
          <w:p w:rsidR="000B4286" w:rsidRPr="004D4CF3" w:rsidRDefault="000B4286" w:rsidP="000B4286">
            <w:pPr>
              <w:jc w:val="both"/>
              <w:rPr>
                <w:rFonts w:ascii="Calibri" w:hAnsi="Calibri" w:cs="Calibri"/>
                <w:sz w:val="20"/>
                <w:szCs w:val="20"/>
                <w:lang w:val="en-US"/>
              </w:rPr>
            </w:pPr>
          </w:p>
          <w:p w:rsidR="000B4286" w:rsidRPr="004D4CF3" w:rsidRDefault="000B4286" w:rsidP="000B4286">
            <w:pPr>
              <w:ind w:firstLine="708"/>
              <w:jc w:val="both"/>
              <w:rPr>
                <w:rFonts w:ascii="Calibri" w:hAnsi="Calibri" w:cs="Calibri"/>
                <w:sz w:val="20"/>
                <w:szCs w:val="20"/>
                <w:lang w:val="en-US"/>
              </w:rPr>
            </w:pPr>
            <w:r w:rsidRPr="004D4CF3">
              <w:rPr>
                <w:rFonts w:ascii="Calibri" w:hAnsi="Calibri" w:cs="Calibri"/>
                <w:sz w:val="20"/>
                <w:szCs w:val="20"/>
                <w:lang w:val="en-US"/>
              </w:rPr>
              <w:t xml:space="preserve">- </w:t>
            </w:r>
            <w:r w:rsidRPr="004D4CF3">
              <w:rPr>
                <w:rFonts w:ascii="Calibri" w:hAnsi="Calibri" w:cs="Calibri"/>
                <w:b/>
                <w:sz w:val="24"/>
                <w:szCs w:val="24"/>
                <w:lang w:val="en-US"/>
              </w:rPr>
              <w:t>RRS E2.1 (b</w:t>
            </w:r>
            <w:r w:rsidRPr="004D4CF3">
              <w:rPr>
                <w:rFonts w:ascii="Calibri" w:hAnsi="Calibri" w:cs="Calibri"/>
                <w:b/>
                <w:sz w:val="20"/>
                <w:szCs w:val="20"/>
                <w:lang w:val="en-US"/>
              </w:rPr>
              <w:t>)</w:t>
            </w:r>
            <w:r w:rsidRPr="004D4CF3">
              <w:rPr>
                <w:rFonts w:ascii="Calibri" w:hAnsi="Calibri" w:cs="Calibri"/>
                <w:sz w:val="20"/>
                <w:szCs w:val="20"/>
                <w:lang w:val="en-US"/>
              </w:rPr>
              <w:t xml:space="preserve"> is deleted.</w:t>
            </w:r>
          </w:p>
          <w:p w:rsidR="003910C3" w:rsidRDefault="003910C3" w:rsidP="003910C3">
            <w:pPr>
              <w:spacing w:line="259" w:lineRule="auto"/>
              <w:ind w:left="744"/>
              <w:rPr>
                <w:rFonts w:ascii="Calibri" w:eastAsia="Arial" w:hAnsi="Calibri" w:cs="Calibri"/>
                <w:b/>
                <w:u w:val="single" w:color="000000"/>
                <w:lang w:val="en-GB"/>
              </w:rPr>
            </w:pPr>
          </w:p>
          <w:p w:rsidR="004D4CF3" w:rsidRPr="003910C3" w:rsidRDefault="004D4CF3" w:rsidP="003910C3">
            <w:pPr>
              <w:spacing w:line="259" w:lineRule="auto"/>
              <w:ind w:left="744"/>
              <w:rPr>
                <w:rFonts w:ascii="Calibri" w:hAnsi="Calibri" w:cs="Calibri"/>
                <w:lang w:val="en-GB"/>
              </w:rPr>
            </w:pPr>
            <w:r w:rsidRPr="003910C3">
              <w:rPr>
                <w:rFonts w:ascii="Calibri" w:eastAsia="Arial" w:hAnsi="Calibri" w:cs="Calibri"/>
                <w:b/>
                <w:u w:val="single" w:color="000000"/>
                <w:lang w:val="en-GB"/>
              </w:rPr>
              <w:lastRenderedPageBreak/>
              <w:t>RRS 14</w:t>
            </w:r>
            <w:r w:rsidRPr="003910C3">
              <w:rPr>
                <w:rFonts w:ascii="Calibri" w:eastAsia="Arial" w:hAnsi="Calibri" w:cs="Calibri"/>
                <w:b/>
                <w:lang w:val="en-GB"/>
              </w:rPr>
              <w:t xml:space="preserve"> </w:t>
            </w:r>
          </w:p>
          <w:p w:rsidR="003910C3" w:rsidRDefault="004D4CF3" w:rsidP="003910C3">
            <w:pPr>
              <w:spacing w:line="259" w:lineRule="auto"/>
              <w:ind w:left="744"/>
              <w:rPr>
                <w:rFonts w:ascii="Calibri" w:hAnsi="Calibri" w:cs="Calibri"/>
                <w:sz w:val="20"/>
                <w:szCs w:val="20"/>
                <w:lang w:val="en-GB"/>
              </w:rPr>
            </w:pPr>
            <w:r w:rsidRPr="004D4CF3">
              <w:rPr>
                <w:rFonts w:ascii="Calibri" w:hAnsi="Calibri" w:cs="Calibri"/>
                <w:sz w:val="20"/>
                <w:szCs w:val="20"/>
                <w:lang w:val="en-GB"/>
              </w:rPr>
              <w:t xml:space="preserve">Change to read: </w:t>
            </w:r>
          </w:p>
          <w:p w:rsidR="003910C3" w:rsidRPr="003910C3" w:rsidRDefault="004D4CF3" w:rsidP="003910C3">
            <w:pPr>
              <w:pStyle w:val="Paragraphedeliste"/>
              <w:numPr>
                <w:ilvl w:val="0"/>
                <w:numId w:val="5"/>
              </w:numPr>
              <w:spacing w:line="259" w:lineRule="auto"/>
              <w:rPr>
                <w:rFonts w:ascii="Calibri" w:eastAsia="Arial" w:hAnsi="Calibri" w:cs="Calibri"/>
                <w:b/>
                <w:lang w:val="en-GB"/>
              </w:rPr>
            </w:pPr>
            <w:proofErr w:type="gramStart"/>
            <w:r w:rsidRPr="003910C3">
              <w:rPr>
                <w:rFonts w:ascii="Calibri" w:hAnsi="Calibri" w:cs="Calibri"/>
                <w:sz w:val="20"/>
                <w:szCs w:val="20"/>
                <w:lang w:val="en-GB"/>
              </w:rPr>
              <w:t>shall</w:t>
            </w:r>
            <w:proofErr w:type="gramEnd"/>
            <w:r w:rsidRPr="003910C3">
              <w:rPr>
                <w:rFonts w:ascii="Calibri" w:hAnsi="Calibri" w:cs="Calibri"/>
                <w:sz w:val="20"/>
                <w:szCs w:val="20"/>
                <w:lang w:val="en-GB"/>
              </w:rPr>
              <w:t xml:space="preserve"> be exonerated if she breaks this rule and the contact does not cause damage</w:t>
            </w:r>
            <w:r w:rsidRPr="003910C3">
              <w:rPr>
                <w:rFonts w:ascii="Calibri" w:eastAsia="Arial" w:hAnsi="Calibri" w:cs="Calibri"/>
                <w:b/>
                <w:sz w:val="20"/>
                <w:szCs w:val="20"/>
                <w:lang w:val="en-GB"/>
              </w:rPr>
              <w:t xml:space="preserve"> </w:t>
            </w:r>
            <w:r w:rsidRPr="003910C3">
              <w:rPr>
                <w:rFonts w:ascii="Calibri" w:hAnsi="Calibri" w:cs="Calibri"/>
                <w:sz w:val="20"/>
                <w:szCs w:val="20"/>
                <w:lang w:val="en-GB"/>
              </w:rPr>
              <w:t xml:space="preserve">or does not </w:t>
            </w:r>
            <w:r w:rsidRPr="003910C3">
              <w:rPr>
                <w:rFonts w:ascii="Calibri" w:eastAsia="Arial" w:hAnsi="Calibri" w:cs="Calibri"/>
                <w:i/>
                <w:sz w:val="20"/>
                <w:szCs w:val="20"/>
                <w:lang w:val="en-GB"/>
              </w:rPr>
              <w:t>disable</w:t>
            </w:r>
            <w:r w:rsidRPr="003910C3">
              <w:rPr>
                <w:rFonts w:ascii="Calibri" w:hAnsi="Calibri" w:cs="Calibri"/>
                <w:sz w:val="20"/>
                <w:szCs w:val="20"/>
                <w:lang w:val="en-GB"/>
              </w:rPr>
              <w:t xml:space="preserve"> a boat.</w:t>
            </w:r>
            <w:r w:rsidRPr="003910C3">
              <w:rPr>
                <w:rFonts w:ascii="Calibri" w:eastAsia="Arial" w:hAnsi="Calibri" w:cs="Calibri"/>
                <w:b/>
                <w:sz w:val="20"/>
                <w:szCs w:val="20"/>
                <w:lang w:val="en-GB"/>
              </w:rPr>
              <w:t xml:space="preserve"> </w:t>
            </w:r>
          </w:p>
          <w:p w:rsidR="004D4CF3" w:rsidRPr="003910C3" w:rsidRDefault="004D4CF3" w:rsidP="003910C3">
            <w:pPr>
              <w:pStyle w:val="Paragraphedeliste"/>
              <w:spacing w:line="259" w:lineRule="auto"/>
              <w:ind w:left="708"/>
              <w:rPr>
                <w:rFonts w:ascii="Calibri" w:hAnsi="Calibri" w:cs="Calibri"/>
                <w:sz w:val="20"/>
                <w:szCs w:val="20"/>
                <w:lang w:val="en-GB"/>
              </w:rPr>
            </w:pPr>
            <w:r w:rsidRPr="003910C3">
              <w:rPr>
                <w:rFonts w:ascii="Calibri" w:eastAsia="Arial" w:hAnsi="Calibri" w:cs="Calibri"/>
                <w:b/>
                <w:u w:val="single" w:color="000000"/>
                <w:lang w:val="en-GB"/>
              </w:rPr>
              <w:t>RRS 20.1</w:t>
            </w:r>
            <w:r w:rsidRPr="003910C3">
              <w:rPr>
                <w:rFonts w:ascii="Calibri" w:eastAsia="Arial" w:hAnsi="Calibri" w:cs="Calibri"/>
                <w:b/>
                <w:lang w:val="en-GB"/>
              </w:rPr>
              <w:t xml:space="preserve"> </w:t>
            </w:r>
            <w:r w:rsidR="003910C3">
              <w:rPr>
                <w:rFonts w:ascii="Calibri" w:eastAsia="Arial" w:hAnsi="Calibri" w:cs="Calibri"/>
                <w:b/>
                <w:lang w:val="en-GB"/>
              </w:rPr>
              <w:t xml:space="preserve">: </w:t>
            </w:r>
            <w:r w:rsidR="003910C3">
              <w:rPr>
                <w:rFonts w:ascii="Calibri" w:hAnsi="Calibri" w:cs="Calibri"/>
                <w:sz w:val="20"/>
                <w:szCs w:val="20"/>
                <w:lang w:val="en-GB"/>
              </w:rPr>
              <w:t xml:space="preserve"> </w:t>
            </w:r>
            <w:r w:rsidRPr="003910C3">
              <w:rPr>
                <w:rFonts w:ascii="Calibri" w:hAnsi="Calibri" w:cs="Calibri"/>
                <w:sz w:val="20"/>
                <w:szCs w:val="20"/>
                <w:lang w:val="en-GB"/>
              </w:rPr>
              <w:t xml:space="preserve">Add at the end of the first sentence: </w:t>
            </w:r>
          </w:p>
          <w:p w:rsidR="004D4CF3" w:rsidRPr="004D4CF3" w:rsidRDefault="004D4CF3" w:rsidP="003910C3">
            <w:pPr>
              <w:spacing w:line="259" w:lineRule="auto"/>
              <w:ind w:left="744"/>
              <w:rPr>
                <w:rFonts w:ascii="Calibri" w:hAnsi="Calibri" w:cs="Calibri"/>
                <w:sz w:val="20"/>
                <w:szCs w:val="20"/>
                <w:lang w:val="en-GB"/>
              </w:rPr>
            </w:pPr>
            <w:r w:rsidRPr="004D4CF3">
              <w:rPr>
                <w:rFonts w:ascii="Calibri" w:hAnsi="Calibri" w:cs="Calibri"/>
                <w:sz w:val="20"/>
                <w:szCs w:val="20"/>
                <w:lang w:val="en-GB"/>
              </w:rPr>
              <w:t xml:space="preserve">If doing so, he shall also hail his own sail number.  </w:t>
            </w:r>
          </w:p>
          <w:p w:rsidR="004D4CF3" w:rsidRPr="004D4CF3" w:rsidRDefault="004D4CF3" w:rsidP="003910C3">
            <w:pPr>
              <w:spacing w:line="259" w:lineRule="auto"/>
              <w:ind w:left="744"/>
              <w:rPr>
                <w:rFonts w:ascii="Calibri" w:hAnsi="Calibri" w:cs="Calibri"/>
                <w:sz w:val="20"/>
                <w:szCs w:val="20"/>
                <w:lang w:val="en-GB"/>
              </w:rPr>
            </w:pPr>
            <w:r w:rsidRPr="003910C3">
              <w:rPr>
                <w:rFonts w:ascii="Calibri" w:eastAsia="Arial" w:hAnsi="Calibri" w:cs="Calibri"/>
                <w:b/>
                <w:u w:val="single" w:color="000000"/>
                <w:lang w:val="en-GB"/>
              </w:rPr>
              <w:t>RRS 21</w:t>
            </w:r>
            <w:r w:rsidRPr="003910C3">
              <w:rPr>
                <w:rFonts w:ascii="Calibri" w:eastAsia="Arial" w:hAnsi="Calibri" w:cs="Calibri"/>
                <w:b/>
                <w:lang w:val="en-GB"/>
              </w:rPr>
              <w:t xml:space="preserve"> </w:t>
            </w:r>
            <w:r w:rsidR="003910C3">
              <w:rPr>
                <w:rFonts w:ascii="Calibri" w:eastAsia="Arial" w:hAnsi="Calibri" w:cs="Calibri"/>
                <w:b/>
                <w:lang w:val="en-GB"/>
              </w:rPr>
              <w:t xml:space="preserve">: </w:t>
            </w:r>
            <w:r w:rsidRPr="004D4CF3">
              <w:rPr>
                <w:rFonts w:ascii="Calibri" w:hAnsi="Calibri" w:cs="Calibri"/>
                <w:sz w:val="20"/>
                <w:szCs w:val="20"/>
                <w:lang w:val="en-GB"/>
              </w:rPr>
              <w:t xml:space="preserve">Add at the end:  </w:t>
            </w:r>
          </w:p>
          <w:p w:rsidR="004D4CF3" w:rsidRPr="004D4CF3" w:rsidRDefault="004D4CF3" w:rsidP="003910C3">
            <w:pPr>
              <w:ind w:left="744"/>
              <w:rPr>
                <w:rFonts w:ascii="Calibri" w:hAnsi="Calibri" w:cs="Calibri"/>
                <w:sz w:val="20"/>
                <w:szCs w:val="20"/>
                <w:lang w:val="en-GB"/>
              </w:rPr>
            </w:pPr>
            <w:r w:rsidRPr="004D4CF3">
              <w:rPr>
                <w:rFonts w:ascii="Calibri" w:hAnsi="Calibri" w:cs="Calibri"/>
                <w:sz w:val="20"/>
                <w:szCs w:val="20"/>
                <w:lang w:val="en-GB"/>
              </w:rPr>
              <w:t xml:space="preserve">However, if a boat becomes </w:t>
            </w:r>
            <w:r w:rsidRPr="004D4CF3">
              <w:rPr>
                <w:rFonts w:ascii="Calibri" w:eastAsia="Arial" w:hAnsi="Calibri" w:cs="Calibri"/>
                <w:b/>
                <w:i/>
                <w:sz w:val="20"/>
                <w:szCs w:val="20"/>
                <w:lang w:val="en-GB"/>
              </w:rPr>
              <w:t>disabled</w:t>
            </w:r>
            <w:r w:rsidRPr="004D4CF3">
              <w:rPr>
                <w:rFonts w:ascii="Calibri" w:hAnsi="Calibri" w:cs="Calibri"/>
                <w:sz w:val="20"/>
                <w:szCs w:val="20"/>
                <w:lang w:val="en-GB"/>
              </w:rPr>
              <w:t xml:space="preserve"> because of the action of a boat entitled to </w:t>
            </w:r>
            <w:r w:rsidRPr="004D4CF3">
              <w:rPr>
                <w:rFonts w:ascii="Calibri" w:eastAsia="Arial" w:hAnsi="Calibri" w:cs="Calibri"/>
                <w:b/>
                <w:sz w:val="20"/>
                <w:szCs w:val="20"/>
                <w:lang w:val="en-GB"/>
              </w:rPr>
              <w:t>room</w:t>
            </w:r>
            <w:r w:rsidRPr="004D4CF3">
              <w:rPr>
                <w:rFonts w:ascii="Calibri" w:hAnsi="Calibri" w:cs="Calibri"/>
                <w:sz w:val="20"/>
                <w:szCs w:val="20"/>
                <w:lang w:val="en-GB"/>
              </w:rPr>
              <w:t xml:space="preserve"> or </w:t>
            </w:r>
            <w:r w:rsidRPr="004D4CF3">
              <w:rPr>
                <w:rFonts w:ascii="Calibri" w:eastAsia="Arial" w:hAnsi="Calibri" w:cs="Calibri"/>
                <w:b/>
                <w:sz w:val="20"/>
                <w:szCs w:val="20"/>
                <w:lang w:val="en-GB"/>
              </w:rPr>
              <w:t>mark-room</w:t>
            </w:r>
            <w:r w:rsidRPr="004D4CF3">
              <w:rPr>
                <w:rFonts w:ascii="Calibri" w:hAnsi="Calibri" w:cs="Calibri"/>
                <w:sz w:val="20"/>
                <w:szCs w:val="20"/>
                <w:lang w:val="en-GB"/>
              </w:rPr>
              <w:t xml:space="preserve">, the boat entitled to </w:t>
            </w:r>
            <w:r w:rsidRPr="004D4CF3">
              <w:rPr>
                <w:rFonts w:ascii="Calibri" w:eastAsia="Arial" w:hAnsi="Calibri" w:cs="Calibri"/>
                <w:b/>
                <w:i/>
                <w:sz w:val="20"/>
                <w:szCs w:val="20"/>
                <w:lang w:val="en-GB"/>
              </w:rPr>
              <w:t>room</w:t>
            </w:r>
            <w:r w:rsidRPr="004D4CF3">
              <w:rPr>
                <w:rFonts w:ascii="Calibri" w:hAnsi="Calibri" w:cs="Calibri"/>
                <w:sz w:val="20"/>
                <w:szCs w:val="20"/>
                <w:lang w:val="en-GB"/>
              </w:rPr>
              <w:t xml:space="preserve"> or </w:t>
            </w:r>
            <w:r w:rsidRPr="004D4CF3">
              <w:rPr>
                <w:rFonts w:ascii="Calibri" w:eastAsia="Arial" w:hAnsi="Calibri" w:cs="Calibri"/>
                <w:b/>
                <w:i/>
                <w:sz w:val="20"/>
                <w:szCs w:val="20"/>
                <w:lang w:val="en-GB"/>
              </w:rPr>
              <w:t>mark-room</w:t>
            </w:r>
            <w:r w:rsidRPr="004D4CF3">
              <w:rPr>
                <w:rFonts w:ascii="Calibri" w:hAnsi="Calibri" w:cs="Calibri"/>
                <w:sz w:val="20"/>
                <w:szCs w:val="20"/>
                <w:lang w:val="en-GB"/>
              </w:rPr>
              <w:t xml:space="preserve"> shall not be exonerated. </w:t>
            </w:r>
          </w:p>
          <w:p w:rsidR="004D4CF3" w:rsidRPr="003910C3" w:rsidRDefault="004D4CF3" w:rsidP="003910C3">
            <w:pPr>
              <w:spacing w:line="259" w:lineRule="auto"/>
              <w:ind w:left="744"/>
              <w:rPr>
                <w:rFonts w:ascii="Calibri" w:hAnsi="Calibri" w:cs="Calibri"/>
                <w:lang w:val="en-GB"/>
              </w:rPr>
            </w:pPr>
            <w:r w:rsidRPr="003910C3">
              <w:rPr>
                <w:rFonts w:ascii="Calibri" w:eastAsia="Arial" w:hAnsi="Calibri" w:cs="Calibri"/>
                <w:b/>
                <w:u w:val="single" w:color="000000"/>
                <w:lang w:val="en-GB"/>
              </w:rPr>
              <w:t>RRS 31</w:t>
            </w:r>
            <w:r w:rsidRPr="003910C3">
              <w:rPr>
                <w:rFonts w:ascii="Calibri" w:eastAsia="Arial" w:hAnsi="Calibri" w:cs="Calibri"/>
                <w:b/>
                <w:lang w:val="en-GB"/>
              </w:rPr>
              <w:t xml:space="preserve"> </w:t>
            </w:r>
          </w:p>
          <w:p w:rsidR="004D4CF3" w:rsidRPr="004D4CF3" w:rsidRDefault="004D4CF3" w:rsidP="003910C3">
            <w:pPr>
              <w:ind w:left="744"/>
              <w:rPr>
                <w:rFonts w:ascii="Calibri" w:hAnsi="Calibri" w:cs="Calibri"/>
                <w:sz w:val="20"/>
                <w:szCs w:val="20"/>
                <w:lang w:val="en-GB"/>
              </w:rPr>
            </w:pPr>
            <w:r w:rsidRPr="004D4CF3">
              <w:rPr>
                <w:rFonts w:ascii="Calibri" w:hAnsi="Calibri" w:cs="Calibri"/>
                <w:sz w:val="20"/>
                <w:szCs w:val="20"/>
                <w:lang w:val="en-GB"/>
              </w:rPr>
              <w:t xml:space="preserve">A boat may touch a </w:t>
            </w:r>
            <w:r w:rsidRPr="004D4CF3">
              <w:rPr>
                <w:rFonts w:ascii="Calibri" w:eastAsia="Arial" w:hAnsi="Calibri" w:cs="Calibri"/>
                <w:b/>
                <w:i/>
                <w:sz w:val="20"/>
                <w:szCs w:val="20"/>
                <w:lang w:val="en-GB"/>
              </w:rPr>
              <w:t>mark</w:t>
            </w:r>
            <w:r w:rsidRPr="004D4CF3">
              <w:rPr>
                <w:rFonts w:ascii="Calibri" w:hAnsi="Calibri" w:cs="Calibri"/>
                <w:sz w:val="20"/>
                <w:szCs w:val="20"/>
                <w:lang w:val="en-GB"/>
              </w:rPr>
              <w:t xml:space="preserve"> but not a starting or finishing </w:t>
            </w:r>
            <w:r w:rsidRPr="004D4CF3">
              <w:rPr>
                <w:rFonts w:ascii="Calibri" w:eastAsia="Arial" w:hAnsi="Calibri" w:cs="Calibri"/>
                <w:b/>
                <w:i/>
                <w:sz w:val="20"/>
                <w:szCs w:val="20"/>
                <w:lang w:val="en-GB"/>
              </w:rPr>
              <w:t>mark</w:t>
            </w:r>
            <w:r w:rsidRPr="004D4CF3">
              <w:rPr>
                <w:rFonts w:ascii="Calibri" w:hAnsi="Calibri" w:cs="Calibri"/>
                <w:sz w:val="20"/>
                <w:szCs w:val="20"/>
                <w:lang w:val="en-GB"/>
              </w:rPr>
              <w:t xml:space="preserve">. </w:t>
            </w:r>
          </w:p>
          <w:p w:rsidR="007D6341" w:rsidRPr="003910C3" w:rsidRDefault="003910C3" w:rsidP="000B4286">
            <w:pPr>
              <w:ind w:firstLine="708"/>
              <w:jc w:val="both"/>
              <w:rPr>
                <w:rFonts w:ascii="Calibri" w:hAnsi="Calibri" w:cs="Calibri"/>
                <w:lang w:val="en-GB"/>
              </w:rPr>
            </w:pPr>
            <w:r w:rsidRPr="003910C3">
              <w:rPr>
                <w:rFonts w:ascii="Calibri" w:eastAsia="Arial" w:hAnsi="Calibri" w:cs="Calibri"/>
                <w:b/>
                <w:u w:val="single" w:color="000000"/>
                <w:lang w:val="en-GB"/>
              </w:rPr>
              <w:t>RRS 33</w:t>
            </w:r>
          </w:p>
          <w:p w:rsidR="003910C3" w:rsidRPr="003910C3" w:rsidRDefault="003910C3" w:rsidP="003910C3">
            <w:pPr>
              <w:spacing w:line="259" w:lineRule="auto"/>
              <w:ind w:left="726"/>
              <w:rPr>
                <w:rFonts w:ascii="Calibri" w:hAnsi="Calibri" w:cs="Calibri"/>
                <w:sz w:val="20"/>
                <w:szCs w:val="20"/>
                <w:lang w:val="en-GB"/>
              </w:rPr>
            </w:pPr>
            <w:r w:rsidRPr="003910C3">
              <w:rPr>
                <w:rFonts w:ascii="Calibri" w:hAnsi="Calibri" w:cs="Calibri"/>
                <w:sz w:val="20"/>
                <w:szCs w:val="20"/>
                <w:lang w:val="en-GB"/>
              </w:rPr>
              <w:t xml:space="preserve">Replace by the following text: </w:t>
            </w:r>
          </w:p>
          <w:p w:rsidR="003910C3" w:rsidRPr="003910C3" w:rsidRDefault="003910C3" w:rsidP="003910C3">
            <w:pPr>
              <w:ind w:left="726" w:right="66"/>
              <w:rPr>
                <w:rFonts w:ascii="Calibri" w:hAnsi="Calibri" w:cs="Calibri"/>
                <w:sz w:val="20"/>
                <w:szCs w:val="20"/>
                <w:lang w:val="en-GB"/>
              </w:rPr>
            </w:pPr>
            <w:r w:rsidRPr="003910C3">
              <w:rPr>
                <w:rFonts w:ascii="Calibri" w:hAnsi="Calibri" w:cs="Calibri"/>
                <w:sz w:val="20"/>
                <w:szCs w:val="20"/>
                <w:lang w:val="en-GB"/>
              </w:rPr>
              <w:t xml:space="preserve">The race committee may change a leg of the course that begins at a rounding </w:t>
            </w:r>
            <w:r w:rsidRPr="003910C3">
              <w:rPr>
                <w:rFonts w:ascii="Calibri" w:eastAsia="Arial" w:hAnsi="Calibri" w:cs="Calibri"/>
                <w:b/>
                <w:i/>
                <w:sz w:val="20"/>
                <w:szCs w:val="20"/>
                <w:lang w:val="en-GB"/>
              </w:rPr>
              <w:t>mark</w:t>
            </w:r>
            <w:r w:rsidRPr="003910C3">
              <w:rPr>
                <w:rFonts w:ascii="Calibri" w:hAnsi="Calibri" w:cs="Calibri"/>
                <w:sz w:val="20"/>
                <w:szCs w:val="20"/>
                <w:lang w:val="en-GB"/>
              </w:rPr>
              <w:t xml:space="preserve"> or at a gate by hailing, and repeating, as appropriate ”New leg” and by signalling all boats before they begin the leg. On the last leg, the race committee shall hail and repeat as </w:t>
            </w:r>
            <w:proofErr w:type="gramStart"/>
            <w:r w:rsidRPr="003910C3">
              <w:rPr>
                <w:rFonts w:ascii="Calibri" w:hAnsi="Calibri" w:cs="Calibri"/>
                <w:sz w:val="20"/>
                <w:szCs w:val="20"/>
                <w:lang w:val="en-GB"/>
              </w:rPr>
              <w:t>appropriate ”</w:t>
            </w:r>
            <w:proofErr w:type="gramEnd"/>
            <w:r w:rsidRPr="003910C3">
              <w:rPr>
                <w:rFonts w:ascii="Calibri" w:hAnsi="Calibri" w:cs="Calibri"/>
                <w:sz w:val="20"/>
                <w:szCs w:val="20"/>
                <w:lang w:val="en-GB"/>
              </w:rPr>
              <w:t xml:space="preserve">New finishing line”. </w:t>
            </w:r>
          </w:p>
          <w:p w:rsidR="003910C3" w:rsidRPr="003910C3" w:rsidRDefault="003910C3" w:rsidP="003910C3">
            <w:pPr>
              <w:spacing w:line="238" w:lineRule="auto"/>
              <w:ind w:left="726"/>
              <w:rPr>
                <w:rFonts w:ascii="Calibri" w:hAnsi="Calibri" w:cs="Calibri"/>
                <w:sz w:val="20"/>
                <w:szCs w:val="20"/>
                <w:lang w:val="en-GB"/>
              </w:rPr>
            </w:pPr>
            <w:r w:rsidRPr="003910C3">
              <w:rPr>
                <w:rFonts w:ascii="Calibri" w:hAnsi="Calibri" w:cs="Calibri"/>
                <w:sz w:val="20"/>
                <w:szCs w:val="20"/>
                <w:lang w:val="en-GB"/>
              </w:rPr>
              <w:t xml:space="preserve">If the direction of the leg will be changed, the race committee must indicate the new </w:t>
            </w:r>
            <w:r w:rsidRPr="003910C3">
              <w:rPr>
                <w:rFonts w:ascii="Calibri" w:eastAsia="Arial" w:hAnsi="Calibri" w:cs="Calibri"/>
                <w:b/>
                <w:i/>
                <w:sz w:val="20"/>
                <w:szCs w:val="20"/>
                <w:lang w:val="en-GB"/>
              </w:rPr>
              <w:t>mark</w:t>
            </w:r>
            <w:r w:rsidRPr="003910C3">
              <w:rPr>
                <w:rFonts w:ascii="Calibri" w:eastAsia="Arial" w:hAnsi="Calibri" w:cs="Calibri"/>
                <w:i/>
                <w:sz w:val="20"/>
                <w:szCs w:val="20"/>
                <w:lang w:val="en-GB"/>
              </w:rPr>
              <w:t>(s)</w:t>
            </w:r>
            <w:r w:rsidRPr="003910C3">
              <w:rPr>
                <w:rFonts w:ascii="Calibri" w:hAnsi="Calibri" w:cs="Calibri"/>
                <w:sz w:val="20"/>
                <w:szCs w:val="20"/>
                <w:lang w:val="en-GB"/>
              </w:rPr>
              <w:t xml:space="preserve">. </w:t>
            </w:r>
          </w:p>
          <w:p w:rsidR="003910C3" w:rsidRPr="003910C3" w:rsidRDefault="003910C3" w:rsidP="003910C3">
            <w:pPr>
              <w:spacing w:line="259" w:lineRule="auto"/>
              <w:ind w:left="726"/>
              <w:rPr>
                <w:rFonts w:ascii="Calibri" w:hAnsi="Calibri" w:cs="Calibri"/>
                <w:lang w:val="en-GB"/>
              </w:rPr>
            </w:pPr>
            <w:r w:rsidRPr="003910C3">
              <w:rPr>
                <w:rFonts w:ascii="Calibri" w:eastAsia="Arial" w:hAnsi="Calibri" w:cs="Calibri"/>
                <w:b/>
                <w:u w:val="single" w:color="000000"/>
                <w:lang w:val="en-GB"/>
              </w:rPr>
              <w:t>RRS E3.7</w:t>
            </w:r>
            <w:r w:rsidRPr="003910C3">
              <w:rPr>
                <w:rFonts w:ascii="Calibri" w:eastAsia="Arial" w:hAnsi="Calibri" w:cs="Calibri"/>
                <w:b/>
                <w:lang w:val="en-GB"/>
              </w:rPr>
              <w:t xml:space="preserve"> </w:t>
            </w:r>
          </w:p>
          <w:p w:rsidR="003910C3" w:rsidRPr="003910C3" w:rsidRDefault="003910C3" w:rsidP="003910C3">
            <w:pPr>
              <w:spacing w:line="259" w:lineRule="auto"/>
              <w:ind w:left="726"/>
              <w:rPr>
                <w:rFonts w:ascii="Calibri" w:hAnsi="Calibri" w:cs="Calibri"/>
                <w:sz w:val="20"/>
                <w:szCs w:val="20"/>
                <w:lang w:val="en-GB"/>
              </w:rPr>
            </w:pPr>
            <w:r w:rsidRPr="003910C3">
              <w:rPr>
                <w:rFonts w:ascii="Calibri" w:hAnsi="Calibri" w:cs="Calibri"/>
                <w:sz w:val="20"/>
                <w:szCs w:val="20"/>
                <w:lang w:val="en-GB"/>
              </w:rPr>
              <w:t xml:space="preserve">RRS E3.7 is deleted. </w:t>
            </w:r>
          </w:p>
          <w:p w:rsidR="003910C3" w:rsidRPr="003910C3" w:rsidRDefault="003910C3" w:rsidP="003910C3">
            <w:pPr>
              <w:spacing w:line="259" w:lineRule="auto"/>
              <w:ind w:left="726"/>
              <w:rPr>
                <w:rFonts w:ascii="Calibri" w:hAnsi="Calibri" w:cs="Calibri"/>
                <w:lang w:val="en-GB"/>
              </w:rPr>
            </w:pPr>
            <w:r w:rsidRPr="003910C3">
              <w:rPr>
                <w:rFonts w:ascii="Calibri" w:eastAsia="Arial" w:hAnsi="Calibri" w:cs="Calibri"/>
                <w:b/>
                <w:u w:val="single" w:color="000000"/>
                <w:lang w:val="en-GB"/>
              </w:rPr>
              <w:t>RRS E.3.8</w:t>
            </w:r>
            <w:r w:rsidRPr="003910C3">
              <w:rPr>
                <w:rFonts w:ascii="Calibri" w:eastAsia="Arial" w:hAnsi="Calibri" w:cs="Calibri"/>
                <w:b/>
                <w:lang w:val="en-GB"/>
              </w:rPr>
              <w:t xml:space="preserve"> </w:t>
            </w:r>
          </w:p>
          <w:p w:rsidR="003910C3" w:rsidRPr="003910C3" w:rsidRDefault="003910C3" w:rsidP="003910C3">
            <w:pPr>
              <w:spacing w:line="259" w:lineRule="auto"/>
              <w:ind w:left="726"/>
              <w:rPr>
                <w:rFonts w:ascii="Calibri" w:hAnsi="Calibri" w:cs="Calibri"/>
                <w:sz w:val="20"/>
                <w:szCs w:val="20"/>
                <w:lang w:val="en-GB"/>
              </w:rPr>
            </w:pPr>
            <w:r w:rsidRPr="003910C3">
              <w:rPr>
                <w:rFonts w:ascii="Calibri" w:hAnsi="Calibri" w:cs="Calibri"/>
                <w:sz w:val="20"/>
                <w:szCs w:val="20"/>
                <w:lang w:val="en-GB"/>
              </w:rPr>
              <w:t xml:space="preserve">Change to read: </w:t>
            </w:r>
          </w:p>
          <w:p w:rsidR="003910C3" w:rsidRPr="003910C3" w:rsidRDefault="003910C3" w:rsidP="003910C3">
            <w:pPr>
              <w:numPr>
                <w:ilvl w:val="0"/>
                <w:numId w:val="6"/>
              </w:numPr>
              <w:spacing w:line="259" w:lineRule="auto"/>
              <w:ind w:left="726"/>
              <w:rPr>
                <w:rFonts w:ascii="Calibri" w:hAnsi="Calibri" w:cs="Calibri"/>
                <w:sz w:val="20"/>
                <w:szCs w:val="20"/>
              </w:rPr>
            </w:pPr>
            <w:r w:rsidRPr="003910C3">
              <w:rPr>
                <w:rFonts w:ascii="Calibri" w:hAnsi="Calibri" w:cs="Calibri"/>
                <w:sz w:val="20"/>
                <w:szCs w:val="20"/>
              </w:rPr>
              <w:t xml:space="preserve">RRS 30.2 </w:t>
            </w:r>
            <w:proofErr w:type="spellStart"/>
            <w:r w:rsidRPr="003910C3">
              <w:rPr>
                <w:rFonts w:ascii="Calibri" w:hAnsi="Calibri" w:cs="Calibri"/>
                <w:sz w:val="20"/>
                <w:szCs w:val="20"/>
              </w:rPr>
              <w:t>is</w:t>
            </w:r>
            <w:proofErr w:type="spellEnd"/>
            <w:r w:rsidRPr="003910C3">
              <w:rPr>
                <w:rFonts w:ascii="Calibri" w:hAnsi="Calibri" w:cs="Calibri"/>
                <w:sz w:val="20"/>
                <w:szCs w:val="20"/>
              </w:rPr>
              <w:t xml:space="preserve"> </w:t>
            </w:r>
            <w:proofErr w:type="spellStart"/>
            <w:r w:rsidRPr="003910C3">
              <w:rPr>
                <w:rFonts w:ascii="Calibri" w:hAnsi="Calibri" w:cs="Calibri"/>
                <w:sz w:val="20"/>
                <w:szCs w:val="20"/>
              </w:rPr>
              <w:t>deleted</w:t>
            </w:r>
            <w:proofErr w:type="spellEnd"/>
            <w:r w:rsidRPr="003910C3">
              <w:rPr>
                <w:rFonts w:ascii="Calibri" w:hAnsi="Calibri" w:cs="Calibri"/>
                <w:sz w:val="20"/>
                <w:szCs w:val="20"/>
              </w:rPr>
              <w:t xml:space="preserve">. </w:t>
            </w:r>
          </w:p>
          <w:p w:rsidR="003910C3" w:rsidRPr="003910C3" w:rsidRDefault="003910C3" w:rsidP="003910C3">
            <w:pPr>
              <w:spacing w:line="259" w:lineRule="auto"/>
              <w:ind w:left="726"/>
              <w:rPr>
                <w:rFonts w:ascii="Calibri" w:hAnsi="Calibri" w:cs="Calibri"/>
              </w:rPr>
            </w:pPr>
            <w:r w:rsidRPr="003910C3">
              <w:rPr>
                <w:rFonts w:ascii="Calibri" w:eastAsia="Arial" w:hAnsi="Calibri" w:cs="Calibri"/>
                <w:b/>
                <w:u w:val="single" w:color="000000"/>
              </w:rPr>
              <w:t>RRS E5.1(b</w:t>
            </w:r>
            <w:r w:rsidRPr="003910C3">
              <w:rPr>
                <w:rFonts w:ascii="Calibri" w:hAnsi="Calibri" w:cs="Calibri"/>
                <w:u w:val="single" w:color="000000"/>
              </w:rPr>
              <w:t>)</w:t>
            </w:r>
            <w:r w:rsidRPr="003910C3">
              <w:rPr>
                <w:rFonts w:ascii="Calibri" w:hAnsi="Calibri" w:cs="Calibri"/>
              </w:rPr>
              <w:t xml:space="preserve"> </w:t>
            </w:r>
          </w:p>
          <w:p w:rsidR="003910C3" w:rsidRPr="003910C3" w:rsidRDefault="003910C3" w:rsidP="003910C3">
            <w:pPr>
              <w:spacing w:line="259" w:lineRule="auto"/>
              <w:ind w:left="726"/>
              <w:rPr>
                <w:rFonts w:ascii="Calibri" w:hAnsi="Calibri" w:cs="Calibri"/>
                <w:sz w:val="20"/>
                <w:szCs w:val="20"/>
              </w:rPr>
            </w:pPr>
            <w:r w:rsidRPr="003910C3">
              <w:rPr>
                <w:rFonts w:ascii="Calibri" w:hAnsi="Calibri" w:cs="Calibri"/>
                <w:sz w:val="20"/>
                <w:szCs w:val="20"/>
              </w:rPr>
              <w:t xml:space="preserve">Change to </w:t>
            </w:r>
            <w:proofErr w:type="spellStart"/>
            <w:r w:rsidRPr="003910C3">
              <w:rPr>
                <w:rFonts w:ascii="Calibri" w:hAnsi="Calibri" w:cs="Calibri"/>
                <w:sz w:val="20"/>
                <w:szCs w:val="20"/>
              </w:rPr>
              <w:t>read</w:t>
            </w:r>
            <w:proofErr w:type="spellEnd"/>
            <w:r w:rsidRPr="003910C3">
              <w:rPr>
                <w:rFonts w:ascii="Calibri" w:hAnsi="Calibri" w:cs="Calibri"/>
                <w:sz w:val="20"/>
                <w:szCs w:val="20"/>
              </w:rPr>
              <w:t xml:space="preserve">: </w:t>
            </w:r>
          </w:p>
          <w:p w:rsidR="003910C3" w:rsidRPr="003910C3" w:rsidRDefault="003910C3" w:rsidP="003910C3">
            <w:pPr>
              <w:numPr>
                <w:ilvl w:val="0"/>
                <w:numId w:val="6"/>
              </w:numPr>
              <w:ind w:left="726"/>
              <w:rPr>
                <w:rFonts w:ascii="Calibri" w:hAnsi="Calibri" w:cs="Calibri"/>
                <w:sz w:val="20"/>
                <w:szCs w:val="20"/>
                <w:lang w:val="en-GB"/>
              </w:rPr>
            </w:pPr>
            <w:r w:rsidRPr="003910C3">
              <w:rPr>
                <w:rFonts w:ascii="Calibri" w:hAnsi="Calibri" w:cs="Calibri"/>
                <w:sz w:val="20"/>
                <w:szCs w:val="20"/>
                <w:lang w:val="en-GB"/>
              </w:rPr>
              <w:t xml:space="preserve">Observers shall hail the sail number of boats that make contact with a starting or finishing </w:t>
            </w:r>
            <w:r w:rsidRPr="003910C3">
              <w:rPr>
                <w:rFonts w:ascii="Calibri" w:eastAsia="Arial" w:hAnsi="Calibri" w:cs="Calibri"/>
                <w:b/>
                <w:i/>
                <w:sz w:val="20"/>
                <w:szCs w:val="20"/>
                <w:lang w:val="en-GB"/>
              </w:rPr>
              <w:t>mark</w:t>
            </w:r>
            <w:r w:rsidRPr="003910C3">
              <w:rPr>
                <w:rFonts w:ascii="Calibri" w:hAnsi="Calibri" w:cs="Calibri"/>
                <w:sz w:val="20"/>
                <w:szCs w:val="20"/>
                <w:lang w:val="en-GB"/>
              </w:rPr>
              <w:t xml:space="preserve"> or another boat and shall repeat the hail as appropriate.</w:t>
            </w:r>
            <w:r w:rsidRPr="003910C3">
              <w:rPr>
                <w:rFonts w:ascii="Calibri" w:eastAsia="Arial" w:hAnsi="Calibri" w:cs="Calibri"/>
                <w:b/>
                <w:sz w:val="20"/>
                <w:szCs w:val="20"/>
                <w:lang w:val="en-GB"/>
              </w:rPr>
              <w:t xml:space="preserve"> </w:t>
            </w:r>
          </w:p>
          <w:p w:rsidR="003910C3" w:rsidRPr="003910C3" w:rsidRDefault="003910C3" w:rsidP="003910C3">
            <w:pPr>
              <w:spacing w:line="259" w:lineRule="auto"/>
              <w:ind w:left="726"/>
              <w:rPr>
                <w:rFonts w:ascii="Calibri" w:hAnsi="Calibri" w:cs="Calibri"/>
                <w:lang w:val="en-GB"/>
              </w:rPr>
            </w:pPr>
            <w:r w:rsidRPr="003910C3">
              <w:rPr>
                <w:rFonts w:ascii="Calibri" w:eastAsia="Arial" w:hAnsi="Calibri" w:cs="Calibri"/>
                <w:b/>
                <w:u w:val="single" w:color="000000"/>
                <w:lang w:val="en-GB"/>
              </w:rPr>
              <w:t>RRS E5.3</w:t>
            </w:r>
            <w:r w:rsidRPr="003910C3">
              <w:rPr>
                <w:rFonts w:ascii="Calibri" w:eastAsia="Arial" w:hAnsi="Calibri" w:cs="Calibri"/>
                <w:b/>
                <w:lang w:val="en-GB"/>
              </w:rPr>
              <w:t xml:space="preserve"> </w:t>
            </w:r>
          </w:p>
          <w:p w:rsidR="003910C3" w:rsidRPr="003910C3" w:rsidRDefault="003910C3" w:rsidP="003910C3">
            <w:pPr>
              <w:spacing w:line="259" w:lineRule="auto"/>
              <w:ind w:left="726"/>
              <w:rPr>
                <w:rFonts w:ascii="Calibri" w:hAnsi="Calibri" w:cs="Calibri"/>
                <w:sz w:val="20"/>
                <w:szCs w:val="20"/>
                <w:lang w:val="en-GB"/>
              </w:rPr>
            </w:pPr>
            <w:r w:rsidRPr="003910C3">
              <w:rPr>
                <w:rFonts w:ascii="Calibri" w:hAnsi="Calibri" w:cs="Calibri"/>
                <w:sz w:val="20"/>
                <w:szCs w:val="20"/>
                <w:lang w:val="en-GB"/>
              </w:rPr>
              <w:t xml:space="preserve">Amend to read: </w:t>
            </w:r>
          </w:p>
          <w:p w:rsidR="003910C3" w:rsidRPr="003910C3" w:rsidRDefault="003910C3" w:rsidP="003910C3">
            <w:pPr>
              <w:ind w:left="785"/>
              <w:rPr>
                <w:rFonts w:ascii="Calibri" w:hAnsi="Calibri" w:cs="Calibri"/>
                <w:sz w:val="20"/>
                <w:szCs w:val="20"/>
                <w:lang w:val="en-GB"/>
              </w:rPr>
            </w:pPr>
            <w:r w:rsidRPr="003910C3">
              <w:rPr>
                <w:rFonts w:ascii="Calibri" w:hAnsi="Calibri" w:cs="Calibri"/>
                <w:sz w:val="20"/>
                <w:szCs w:val="20"/>
                <w:lang w:val="en-GB"/>
              </w:rPr>
              <w:t xml:space="preserve">The race committee, observers and umpires stand in the control area. They shall not use any aid or device that gives them a visual advantage over competitors. </w:t>
            </w:r>
          </w:p>
          <w:p w:rsidR="000B4286" w:rsidRPr="003910C3" w:rsidRDefault="000B4286" w:rsidP="003910C3">
            <w:pPr>
              <w:jc w:val="both"/>
              <w:rPr>
                <w:rFonts w:ascii="Calibri" w:hAnsi="Calibri" w:cs="Calibri"/>
                <w:sz w:val="20"/>
                <w:szCs w:val="20"/>
                <w:lang w:val="en-GB"/>
              </w:rPr>
            </w:pPr>
          </w:p>
          <w:p w:rsidR="007D6341" w:rsidRPr="004D4CF3" w:rsidRDefault="007D6341" w:rsidP="003910C3">
            <w:pPr>
              <w:jc w:val="both"/>
              <w:rPr>
                <w:rFonts w:ascii="Calibri" w:hAnsi="Calibri" w:cs="Calibri"/>
                <w:sz w:val="20"/>
                <w:szCs w:val="20"/>
                <w:lang w:val="en-US"/>
              </w:rPr>
            </w:pPr>
          </w:p>
          <w:p w:rsidR="007D6341" w:rsidRPr="004D4CF3" w:rsidRDefault="007D6341" w:rsidP="000B4286">
            <w:pPr>
              <w:jc w:val="both"/>
              <w:rPr>
                <w:rFonts w:ascii="Calibri" w:hAnsi="Calibri" w:cs="Calibri"/>
                <w:sz w:val="20"/>
                <w:szCs w:val="20"/>
                <w:lang w:val="en-US"/>
              </w:rPr>
            </w:pPr>
          </w:p>
          <w:p w:rsidR="007D6341" w:rsidRPr="004D4CF3" w:rsidRDefault="007D6341" w:rsidP="000B4286">
            <w:pPr>
              <w:jc w:val="both"/>
              <w:rPr>
                <w:rFonts w:ascii="Calibri" w:hAnsi="Calibri" w:cs="Calibri"/>
                <w:sz w:val="20"/>
                <w:szCs w:val="20"/>
                <w:lang w:val="en-US"/>
              </w:rPr>
            </w:pPr>
          </w:p>
          <w:p w:rsidR="007D6341" w:rsidRPr="004D4CF3" w:rsidRDefault="007D6341" w:rsidP="000B4286">
            <w:pPr>
              <w:jc w:val="both"/>
              <w:rPr>
                <w:rFonts w:ascii="Calibri" w:hAnsi="Calibri" w:cs="Calibri"/>
                <w:sz w:val="20"/>
                <w:szCs w:val="20"/>
                <w:lang w:val="en-US"/>
              </w:rPr>
            </w:pPr>
          </w:p>
          <w:p w:rsidR="007D6341" w:rsidRDefault="007D6341" w:rsidP="000B4286">
            <w:pPr>
              <w:jc w:val="both"/>
              <w:rPr>
                <w:rFonts w:ascii="Calibri" w:hAnsi="Calibri" w:cs="Calibri"/>
                <w:sz w:val="20"/>
                <w:szCs w:val="20"/>
                <w:lang w:val="en-US"/>
              </w:rPr>
            </w:pPr>
          </w:p>
          <w:p w:rsidR="007D6341" w:rsidRPr="004D4CF3" w:rsidRDefault="007D6341" w:rsidP="000B4286">
            <w:pPr>
              <w:jc w:val="both"/>
              <w:rPr>
                <w:rFonts w:ascii="Calibri" w:hAnsi="Calibri" w:cs="Calibri"/>
                <w:sz w:val="20"/>
                <w:szCs w:val="20"/>
                <w:lang w:val="en-US"/>
              </w:rPr>
            </w:pPr>
          </w:p>
          <w:p w:rsidR="000B4286" w:rsidRPr="004D4CF3" w:rsidRDefault="000B4286" w:rsidP="000B4286">
            <w:pPr>
              <w:jc w:val="both"/>
              <w:rPr>
                <w:rFonts w:ascii="Calibri" w:hAnsi="Calibri" w:cs="Calibri"/>
                <w:sz w:val="20"/>
                <w:szCs w:val="20"/>
                <w:lang w:val="en-US"/>
              </w:rPr>
            </w:pPr>
            <w:r w:rsidRPr="004D4CF3">
              <w:rPr>
                <w:rFonts w:ascii="Calibri" w:hAnsi="Calibri" w:cs="Calibri"/>
                <w:sz w:val="20"/>
                <w:szCs w:val="20"/>
                <w:lang w:val="en-US"/>
              </w:rPr>
              <w:t>In case of conflict in the translation of this notice of race, the French version shall prevail</w:t>
            </w:r>
          </w:p>
          <w:p w:rsidR="000B4286" w:rsidRPr="004D4CF3" w:rsidRDefault="000B4286" w:rsidP="000B4286">
            <w:pPr>
              <w:jc w:val="both"/>
              <w:rPr>
                <w:rFonts w:ascii="Calibri" w:hAnsi="Calibri" w:cs="Calibri"/>
                <w:sz w:val="20"/>
                <w:szCs w:val="20"/>
                <w:lang w:val="en-US"/>
              </w:rPr>
            </w:pPr>
          </w:p>
          <w:p w:rsidR="000B4286" w:rsidRPr="004D4CF3" w:rsidRDefault="000B4286" w:rsidP="000B4286">
            <w:pPr>
              <w:jc w:val="both"/>
              <w:rPr>
                <w:rFonts w:ascii="Calibri" w:hAnsi="Calibri" w:cs="Calibri"/>
                <w:b/>
                <w:sz w:val="20"/>
                <w:szCs w:val="20"/>
                <w:lang w:val="en-US"/>
              </w:rPr>
            </w:pPr>
            <w:r w:rsidRPr="004D4CF3">
              <w:rPr>
                <w:rFonts w:ascii="Calibri" w:hAnsi="Calibri" w:cs="Calibri"/>
                <w:b/>
                <w:sz w:val="20"/>
                <w:szCs w:val="20"/>
                <w:lang w:val="en-US"/>
              </w:rPr>
              <w:t>ADVERTISING</w:t>
            </w:r>
          </w:p>
          <w:p w:rsidR="000B4286" w:rsidRPr="004D4CF3" w:rsidRDefault="000B4286" w:rsidP="000B4286">
            <w:pPr>
              <w:jc w:val="both"/>
              <w:rPr>
                <w:rFonts w:ascii="Calibri" w:hAnsi="Calibri" w:cs="Calibri"/>
                <w:sz w:val="20"/>
                <w:szCs w:val="20"/>
                <w:lang w:val="en-US"/>
              </w:rPr>
            </w:pPr>
            <w:r w:rsidRPr="004D4CF3">
              <w:rPr>
                <w:rFonts w:ascii="Calibri" w:hAnsi="Calibri" w:cs="Calibri"/>
                <w:sz w:val="20"/>
                <w:szCs w:val="20"/>
                <w:lang w:val="en-US"/>
              </w:rPr>
              <w:t xml:space="preserve">Boats can display advertising selected and supplied by the organizing authority. If this rule is broken, World Sailing Regulation 20.9.2 shall apply. </w:t>
            </w:r>
          </w:p>
          <w:p w:rsidR="00FC241A" w:rsidRPr="004D4CF3" w:rsidRDefault="00FC241A" w:rsidP="000B4286">
            <w:pPr>
              <w:jc w:val="both"/>
              <w:rPr>
                <w:rFonts w:ascii="Calibri" w:hAnsi="Calibri" w:cs="Calibri"/>
                <w:sz w:val="20"/>
                <w:szCs w:val="20"/>
                <w:lang w:val="en-US"/>
              </w:rPr>
            </w:pPr>
            <w:r w:rsidRPr="004D4CF3">
              <w:rPr>
                <w:rFonts w:ascii="Calibri" w:hAnsi="Calibri" w:cs="Calibri"/>
                <w:sz w:val="20"/>
                <w:szCs w:val="20"/>
                <w:lang w:val="en-US"/>
              </w:rPr>
              <w:t xml:space="preserve">Link : </w:t>
            </w:r>
            <w:r w:rsidRPr="004D4CF3">
              <w:rPr>
                <w:rFonts w:ascii="Calibri" w:hAnsi="Calibri" w:cs="Calibri"/>
                <w:sz w:val="20"/>
                <w:szCs w:val="20"/>
                <w:lang w:val="en-GB"/>
              </w:rPr>
              <w:t>http://www.ffvoile.fr/ffv/web/services/arbitrage/documents/RCV_2013_2016/Code_Publicite.pdf</w:t>
            </w:r>
          </w:p>
          <w:p w:rsidR="00FC241A" w:rsidRPr="004D4CF3" w:rsidRDefault="00FC241A" w:rsidP="000B4286">
            <w:pPr>
              <w:jc w:val="both"/>
              <w:rPr>
                <w:rFonts w:ascii="Calibri" w:hAnsi="Calibri" w:cs="Calibri"/>
                <w:sz w:val="20"/>
                <w:szCs w:val="20"/>
                <w:lang w:val="en-US"/>
              </w:rPr>
            </w:pPr>
          </w:p>
          <w:p w:rsidR="000B4286" w:rsidRPr="004D4CF3" w:rsidRDefault="000B4286" w:rsidP="00D410E1">
            <w:pPr>
              <w:pStyle w:val="Sansinterligne"/>
              <w:jc w:val="center"/>
              <w:rPr>
                <w:rFonts w:ascii="Calibri" w:hAnsi="Calibri" w:cs="Calibri"/>
                <w:b/>
                <w:sz w:val="20"/>
                <w:szCs w:val="20"/>
                <w:lang w:val="en-GB"/>
              </w:rPr>
            </w:pPr>
          </w:p>
        </w:tc>
      </w:tr>
    </w:tbl>
    <w:p w:rsidR="008A34B7" w:rsidRPr="00681946" w:rsidRDefault="00060C85" w:rsidP="00060C85">
      <w:pPr>
        <w:pStyle w:val="Sansinterligne"/>
        <w:tabs>
          <w:tab w:val="left" w:pos="720"/>
        </w:tabs>
        <w:rPr>
          <w:b/>
          <w:sz w:val="20"/>
          <w:szCs w:val="20"/>
          <w:lang w:val="en-GB"/>
        </w:rPr>
      </w:pPr>
      <w:r w:rsidRPr="00681946">
        <w:rPr>
          <w:b/>
          <w:sz w:val="40"/>
          <w:szCs w:val="40"/>
          <w:lang w:val="en-GB"/>
        </w:rPr>
        <w:lastRenderedPageBreak/>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0"/>
        <w:gridCol w:w="419"/>
        <w:gridCol w:w="7159"/>
      </w:tblGrid>
      <w:tr w:rsidR="000B4286" w:rsidRPr="007D6341" w:rsidTr="000B4286">
        <w:tc>
          <w:tcPr>
            <w:tcW w:w="7938" w:type="dxa"/>
          </w:tcPr>
          <w:p w:rsidR="000B4286" w:rsidRPr="001C0136" w:rsidRDefault="000B4286" w:rsidP="000B4286">
            <w:pPr>
              <w:jc w:val="both"/>
              <w:rPr>
                <w:b/>
                <w:sz w:val="20"/>
                <w:szCs w:val="20"/>
              </w:rPr>
            </w:pPr>
            <w:r>
              <w:rPr>
                <w:b/>
                <w:sz w:val="20"/>
                <w:szCs w:val="20"/>
              </w:rPr>
              <w:t xml:space="preserve">ADMISSIBILITE &amp; </w:t>
            </w:r>
            <w:r w:rsidRPr="001C0136">
              <w:rPr>
                <w:b/>
                <w:sz w:val="20"/>
                <w:szCs w:val="20"/>
              </w:rPr>
              <w:t>DROITS À PAYER</w:t>
            </w:r>
            <w:r w:rsidRPr="001C0136">
              <w:rPr>
                <w:b/>
                <w:sz w:val="20"/>
                <w:szCs w:val="20"/>
              </w:rPr>
              <w:tab/>
            </w:r>
          </w:p>
          <w:p w:rsidR="000B4286" w:rsidRPr="00521044" w:rsidRDefault="000B4286" w:rsidP="000B4286">
            <w:pPr>
              <w:jc w:val="both"/>
              <w:rPr>
                <w:sz w:val="20"/>
                <w:szCs w:val="20"/>
              </w:rPr>
            </w:pPr>
            <w:r w:rsidRPr="00521044">
              <w:rPr>
                <w:sz w:val="20"/>
                <w:szCs w:val="20"/>
              </w:rPr>
              <w:t>L</w:t>
            </w:r>
            <w:r w:rsidR="00060C85">
              <w:rPr>
                <w:sz w:val="20"/>
                <w:szCs w:val="20"/>
              </w:rPr>
              <w:t>a</w:t>
            </w:r>
            <w:r w:rsidRPr="00521044">
              <w:rPr>
                <w:sz w:val="20"/>
                <w:szCs w:val="20"/>
              </w:rPr>
              <w:t xml:space="preserve"> </w:t>
            </w:r>
            <w:r w:rsidR="00200087">
              <w:rPr>
                <w:sz w:val="20"/>
                <w:szCs w:val="20"/>
              </w:rPr>
              <w:t>régate</w:t>
            </w:r>
            <w:r w:rsidRPr="00521044">
              <w:rPr>
                <w:sz w:val="20"/>
                <w:szCs w:val="20"/>
              </w:rPr>
              <w:t xml:space="preserve"> est ouvert</w:t>
            </w:r>
            <w:r w:rsidR="00060C85">
              <w:rPr>
                <w:sz w:val="20"/>
                <w:szCs w:val="20"/>
              </w:rPr>
              <w:t>e</w:t>
            </w:r>
            <w:r w:rsidRPr="00521044">
              <w:rPr>
                <w:sz w:val="20"/>
                <w:szCs w:val="20"/>
              </w:rPr>
              <w:t xml:space="preserve"> exclusivement à tous les bateaux de la Classe </w:t>
            </w:r>
            <w:r w:rsidR="00060C85">
              <w:rPr>
                <w:sz w:val="20"/>
                <w:szCs w:val="20"/>
              </w:rPr>
              <w:t>« </w:t>
            </w:r>
            <w:r w:rsidR="00200087">
              <w:rPr>
                <w:sz w:val="20"/>
                <w:szCs w:val="20"/>
              </w:rPr>
              <w:t>10R</w:t>
            </w:r>
            <w:r w:rsidR="00060C85">
              <w:rPr>
                <w:sz w:val="20"/>
                <w:szCs w:val="20"/>
              </w:rPr>
              <w:t> »</w:t>
            </w:r>
            <w:r w:rsidR="00D51A4E">
              <w:rPr>
                <w:sz w:val="20"/>
                <w:szCs w:val="20"/>
              </w:rPr>
              <w:t xml:space="preserve"> en règle avec l’association de Classe.</w:t>
            </w:r>
          </w:p>
          <w:p w:rsidR="000B4286" w:rsidRDefault="000B4286" w:rsidP="000B4286">
            <w:pPr>
              <w:jc w:val="both"/>
              <w:rPr>
                <w:sz w:val="20"/>
                <w:szCs w:val="20"/>
              </w:rPr>
            </w:pPr>
            <w:r w:rsidRPr="001C0136">
              <w:rPr>
                <w:sz w:val="20"/>
                <w:szCs w:val="20"/>
              </w:rPr>
              <w:t>Les</w:t>
            </w:r>
            <w:r>
              <w:rPr>
                <w:sz w:val="20"/>
                <w:szCs w:val="20"/>
              </w:rPr>
              <w:t xml:space="preserve"> droits d’inscription sont de </w:t>
            </w:r>
            <w:r w:rsidR="00200087">
              <w:rPr>
                <w:sz w:val="20"/>
                <w:szCs w:val="20"/>
              </w:rPr>
              <w:t>45</w:t>
            </w:r>
            <w:r>
              <w:rPr>
                <w:sz w:val="20"/>
                <w:szCs w:val="20"/>
              </w:rPr>
              <w:t xml:space="preserve">€ si la préinscription est enregistrée </w:t>
            </w:r>
            <w:r w:rsidRPr="00E11016">
              <w:rPr>
                <w:sz w:val="20"/>
                <w:szCs w:val="20"/>
              </w:rPr>
              <w:t xml:space="preserve">avant </w:t>
            </w:r>
            <w:r>
              <w:rPr>
                <w:sz w:val="20"/>
                <w:szCs w:val="20"/>
              </w:rPr>
              <w:t xml:space="preserve">le </w:t>
            </w:r>
            <w:r w:rsidR="00200087">
              <w:rPr>
                <w:sz w:val="20"/>
                <w:szCs w:val="20"/>
              </w:rPr>
              <w:t>27 octobre 2018</w:t>
            </w:r>
            <w:r>
              <w:rPr>
                <w:sz w:val="20"/>
                <w:szCs w:val="20"/>
              </w:rPr>
              <w:t xml:space="preserve"> minuit. </w:t>
            </w:r>
          </w:p>
          <w:p w:rsidR="001B7241" w:rsidRDefault="001B7241" w:rsidP="000B4286">
            <w:pPr>
              <w:jc w:val="both"/>
              <w:rPr>
                <w:sz w:val="20"/>
                <w:szCs w:val="20"/>
              </w:rPr>
            </w:pPr>
            <w:r>
              <w:rPr>
                <w:sz w:val="20"/>
                <w:szCs w:val="20"/>
              </w:rPr>
              <w:t>Pour information :</w:t>
            </w:r>
          </w:p>
          <w:p w:rsidR="00D51A4E" w:rsidRDefault="00D51A4E" w:rsidP="000B4286">
            <w:pPr>
              <w:jc w:val="both"/>
              <w:rPr>
                <w:sz w:val="20"/>
                <w:szCs w:val="20"/>
              </w:rPr>
            </w:pPr>
            <w:r>
              <w:rPr>
                <w:sz w:val="20"/>
                <w:szCs w:val="20"/>
              </w:rPr>
              <w:t xml:space="preserve">La feuille d’inscription et le repas des accompagnants sont à envoyer avant le </w:t>
            </w:r>
            <w:r w:rsidR="00200087">
              <w:rPr>
                <w:sz w:val="20"/>
                <w:szCs w:val="20"/>
              </w:rPr>
              <w:t>27 octobre 2018</w:t>
            </w:r>
          </w:p>
          <w:p w:rsidR="000B4286" w:rsidRDefault="000B4286" w:rsidP="000B4286">
            <w:pPr>
              <w:jc w:val="both"/>
              <w:rPr>
                <w:b/>
                <w:sz w:val="20"/>
                <w:szCs w:val="20"/>
              </w:rPr>
            </w:pPr>
          </w:p>
          <w:p w:rsidR="000B4286" w:rsidRPr="00526411" w:rsidRDefault="000B4286" w:rsidP="000B4286">
            <w:pPr>
              <w:ind w:left="705" w:hanging="705"/>
              <w:rPr>
                <w:rFonts w:cs="Arial"/>
                <w:sz w:val="20"/>
                <w:u w:val="single"/>
              </w:rPr>
            </w:pPr>
            <w:r w:rsidRPr="00526411">
              <w:rPr>
                <w:rFonts w:cs="Arial"/>
                <w:sz w:val="20"/>
              </w:rPr>
              <w:t xml:space="preserve">Les concurrents possédant une licence FFVoile doivent présenter au moment de leur inscription : </w:t>
            </w:r>
          </w:p>
          <w:p w:rsidR="000B4286" w:rsidRPr="00526411" w:rsidRDefault="000B4286" w:rsidP="000B4286">
            <w:pPr>
              <w:pStyle w:val="Paragraphedeliste"/>
              <w:numPr>
                <w:ilvl w:val="0"/>
                <w:numId w:val="2"/>
              </w:numPr>
              <w:spacing w:after="4" w:line="250" w:lineRule="auto"/>
              <w:ind w:left="851" w:hanging="142"/>
              <w:rPr>
                <w:rFonts w:cs="Arial"/>
                <w:sz w:val="20"/>
              </w:rPr>
            </w:pPr>
            <w:r w:rsidRPr="00526411">
              <w:rPr>
                <w:rFonts w:cs="Arial"/>
                <w:sz w:val="20"/>
              </w:rPr>
              <w:t xml:space="preserve">leur licence ClubFFVoile mention « compétition »  valide attestant la présentation préalable d’un certificat médical de non contre-indication à la pratique de la voile en compétition </w:t>
            </w:r>
          </w:p>
          <w:p w:rsidR="000B4286" w:rsidRPr="00526411" w:rsidRDefault="000B4286" w:rsidP="000B4286">
            <w:pPr>
              <w:pStyle w:val="Paragraphedeliste"/>
              <w:numPr>
                <w:ilvl w:val="0"/>
                <w:numId w:val="2"/>
              </w:numPr>
              <w:spacing w:after="4" w:line="250" w:lineRule="auto"/>
              <w:ind w:left="851" w:hanging="142"/>
              <w:rPr>
                <w:rFonts w:cs="Arial"/>
                <w:sz w:val="20"/>
              </w:rPr>
            </w:pPr>
            <w:r w:rsidRPr="00526411">
              <w:rPr>
                <w:rFonts w:cs="Arial"/>
                <w:sz w:val="20"/>
              </w:rPr>
              <w:t>ou leur licence ClubFFVoile mention « adhésion » ou « pratique » accompagnée d’un certificat médical de non contre-indication à la pratique de la voile en compétition datant de moins d’un an,</w:t>
            </w:r>
          </w:p>
          <w:p w:rsidR="000B4286" w:rsidRPr="00526411" w:rsidRDefault="000B4286" w:rsidP="000B4286">
            <w:pPr>
              <w:pStyle w:val="Paragraphedeliste"/>
              <w:numPr>
                <w:ilvl w:val="0"/>
                <w:numId w:val="2"/>
              </w:numPr>
              <w:spacing w:after="4" w:line="250" w:lineRule="auto"/>
              <w:ind w:left="851" w:hanging="142"/>
              <w:jc w:val="both"/>
              <w:rPr>
                <w:rFonts w:cs="Arial"/>
                <w:sz w:val="20"/>
              </w:rPr>
            </w:pPr>
            <w:r w:rsidRPr="00526411">
              <w:rPr>
                <w:rFonts w:cs="Arial"/>
                <w:sz w:val="20"/>
              </w:rPr>
              <w:t>une autorisation parentale pour les mineurs</w:t>
            </w:r>
          </w:p>
          <w:p w:rsidR="000B4286" w:rsidRPr="00526411" w:rsidRDefault="000B4286" w:rsidP="000B4286">
            <w:pPr>
              <w:pStyle w:val="Paragraphedeliste"/>
              <w:numPr>
                <w:ilvl w:val="0"/>
                <w:numId w:val="2"/>
              </w:numPr>
              <w:spacing w:after="4" w:line="250" w:lineRule="auto"/>
              <w:ind w:left="851" w:hanging="142"/>
              <w:jc w:val="both"/>
              <w:rPr>
                <w:rFonts w:cs="Arial"/>
                <w:sz w:val="20"/>
              </w:rPr>
            </w:pPr>
            <w:r w:rsidRPr="00526411">
              <w:rPr>
                <w:rFonts w:cs="Arial"/>
                <w:sz w:val="20"/>
              </w:rPr>
              <w:t>si nécessaire, l’autorisation de port de publicité</w:t>
            </w:r>
          </w:p>
          <w:p w:rsidR="000B4286" w:rsidRPr="00526411" w:rsidRDefault="000B4286" w:rsidP="000B4286">
            <w:pPr>
              <w:pStyle w:val="Paragraphedeliste"/>
              <w:numPr>
                <w:ilvl w:val="0"/>
                <w:numId w:val="2"/>
              </w:numPr>
              <w:spacing w:after="4" w:line="250" w:lineRule="auto"/>
              <w:ind w:left="851" w:hanging="142"/>
              <w:jc w:val="both"/>
              <w:rPr>
                <w:rFonts w:cs="Arial"/>
                <w:sz w:val="20"/>
              </w:rPr>
            </w:pPr>
            <w:r w:rsidRPr="00526411">
              <w:rPr>
                <w:rFonts w:cs="Arial"/>
                <w:sz w:val="20"/>
              </w:rPr>
              <w:lastRenderedPageBreak/>
              <w:t xml:space="preserve">le certificat de jauge ou de conformité </w:t>
            </w:r>
          </w:p>
          <w:p w:rsidR="000B4286" w:rsidRPr="00526411" w:rsidRDefault="000B4286" w:rsidP="000B4286">
            <w:pPr>
              <w:rPr>
                <w:rFonts w:cs="Arial"/>
                <w:sz w:val="20"/>
              </w:rPr>
            </w:pPr>
          </w:p>
          <w:p w:rsidR="000B4286" w:rsidRPr="00526411" w:rsidRDefault="000B4286" w:rsidP="000B4286">
            <w:pPr>
              <w:ind w:left="705" w:hanging="705"/>
              <w:rPr>
                <w:rFonts w:cs="Arial"/>
                <w:sz w:val="20"/>
              </w:rPr>
            </w:pPr>
            <w:r w:rsidRPr="00526411">
              <w:rPr>
                <w:rFonts w:cs="Arial"/>
                <w:sz w:val="20"/>
              </w:rPr>
              <w:tab/>
              <w:t xml:space="preserve">Les concurrents étrangers ne possédant pas de licence FFVoile doivent présenter au moment de leur inscription : </w:t>
            </w:r>
          </w:p>
          <w:p w:rsidR="000B4286" w:rsidRPr="00526411" w:rsidRDefault="000B4286" w:rsidP="000B4286">
            <w:pPr>
              <w:numPr>
                <w:ilvl w:val="0"/>
                <w:numId w:val="3"/>
              </w:numPr>
              <w:ind w:left="851" w:hanging="142"/>
              <w:jc w:val="both"/>
              <w:rPr>
                <w:rFonts w:cs="Arial"/>
                <w:sz w:val="20"/>
              </w:rPr>
            </w:pPr>
            <w:r w:rsidRPr="00526411">
              <w:rPr>
                <w:rFonts w:cs="Arial"/>
                <w:sz w:val="20"/>
              </w:rPr>
              <w:t>un justificatif de leur appartenance à une Autorité Nationale membre de World Sailing,</w:t>
            </w:r>
          </w:p>
          <w:p w:rsidR="000B4286" w:rsidRPr="00526411" w:rsidRDefault="000B4286" w:rsidP="000B4286">
            <w:pPr>
              <w:numPr>
                <w:ilvl w:val="0"/>
                <w:numId w:val="3"/>
              </w:numPr>
              <w:ind w:left="851" w:hanging="142"/>
              <w:jc w:val="both"/>
              <w:rPr>
                <w:rFonts w:cs="Arial"/>
                <w:sz w:val="20"/>
              </w:rPr>
            </w:pPr>
            <w:r w:rsidRPr="00526411">
              <w:rPr>
                <w:rFonts w:cs="Arial"/>
                <w:sz w:val="20"/>
              </w:rPr>
              <w:t>le certificat de jauge ou de conformité,</w:t>
            </w:r>
          </w:p>
          <w:p w:rsidR="000B4286" w:rsidRPr="00526411" w:rsidRDefault="000B4286" w:rsidP="000B4286">
            <w:pPr>
              <w:numPr>
                <w:ilvl w:val="0"/>
                <w:numId w:val="3"/>
              </w:numPr>
              <w:ind w:left="851" w:hanging="142"/>
              <w:jc w:val="both"/>
              <w:rPr>
                <w:rFonts w:cs="Arial"/>
                <w:sz w:val="20"/>
              </w:rPr>
            </w:pPr>
            <w:r w:rsidRPr="00526411">
              <w:rPr>
                <w:rFonts w:cs="Arial"/>
                <w:sz w:val="20"/>
              </w:rPr>
              <w:t>un justificatif d’assurance valide en responsabilité civile avec une couverture minimale de deux millions d’Euros,</w:t>
            </w:r>
          </w:p>
          <w:p w:rsidR="000B4286" w:rsidRPr="00526411" w:rsidRDefault="000B4286" w:rsidP="000B4286">
            <w:pPr>
              <w:numPr>
                <w:ilvl w:val="0"/>
                <w:numId w:val="3"/>
              </w:numPr>
              <w:ind w:left="851" w:hanging="142"/>
              <w:jc w:val="both"/>
              <w:rPr>
                <w:rFonts w:cs="Arial"/>
                <w:b/>
              </w:rPr>
            </w:pPr>
            <w:r w:rsidRPr="00526411">
              <w:rPr>
                <w:rFonts w:cs="Arial"/>
                <w:sz w:val="20"/>
              </w:rPr>
              <w:t xml:space="preserve">un certificat médical de non contre-indication à la pratique de la voile en compétition datant de moins d’un an (rédigé en français ou en anglais) ainsi qu’une autorisation </w:t>
            </w:r>
            <w:r w:rsidRPr="00B4608E">
              <w:rPr>
                <w:rFonts w:cs="Arial"/>
                <w:sz w:val="20"/>
              </w:rPr>
              <w:t>parentale pour les mineurs.</w:t>
            </w:r>
          </w:p>
          <w:p w:rsidR="000B4286" w:rsidRDefault="000B4286" w:rsidP="000B4286">
            <w:pPr>
              <w:pStyle w:val="Sansinterligne"/>
              <w:jc w:val="center"/>
              <w:rPr>
                <w:b/>
                <w:sz w:val="40"/>
                <w:szCs w:val="40"/>
              </w:rPr>
            </w:pPr>
            <w:r>
              <w:rPr>
                <w:rFonts w:cs="Arial"/>
              </w:rPr>
              <w:br w:type="page"/>
            </w:r>
          </w:p>
        </w:tc>
        <w:tc>
          <w:tcPr>
            <w:tcW w:w="284" w:type="dxa"/>
          </w:tcPr>
          <w:p w:rsidR="000B4286" w:rsidRPr="001231B3" w:rsidRDefault="001231B3" w:rsidP="00382FDF">
            <w:pPr>
              <w:pStyle w:val="Sansinterligne"/>
              <w:jc w:val="center"/>
              <w:rPr>
                <w:b/>
                <w:sz w:val="20"/>
                <w:szCs w:val="20"/>
              </w:rPr>
            </w:pPr>
            <w:r w:rsidRPr="001231B3">
              <w:rPr>
                <w:b/>
                <w:sz w:val="20"/>
                <w:szCs w:val="20"/>
              </w:rPr>
              <w:lastRenderedPageBreak/>
              <w:t>3</w:t>
            </w:r>
          </w:p>
        </w:tc>
        <w:tc>
          <w:tcPr>
            <w:tcW w:w="7371" w:type="dxa"/>
          </w:tcPr>
          <w:p w:rsidR="000B4286" w:rsidRPr="00E5479B" w:rsidRDefault="009F63B6" w:rsidP="000B4286">
            <w:pPr>
              <w:jc w:val="both"/>
              <w:rPr>
                <w:b/>
                <w:sz w:val="20"/>
                <w:szCs w:val="20"/>
                <w:lang w:val="en-US"/>
              </w:rPr>
            </w:pPr>
            <w:r>
              <w:rPr>
                <w:b/>
                <w:sz w:val="20"/>
                <w:szCs w:val="20"/>
                <w:lang w:val="en-US"/>
              </w:rPr>
              <w:t>ELIGIBILITY -REGISTRATION</w:t>
            </w:r>
          </w:p>
          <w:p w:rsidR="000B4286" w:rsidRDefault="000B4286" w:rsidP="000B4286">
            <w:pPr>
              <w:jc w:val="both"/>
              <w:rPr>
                <w:sz w:val="20"/>
                <w:szCs w:val="20"/>
                <w:lang w:val="en-US"/>
              </w:rPr>
            </w:pPr>
            <w:r w:rsidRPr="00521044">
              <w:rPr>
                <w:sz w:val="20"/>
                <w:szCs w:val="20"/>
                <w:lang w:val="en-US"/>
              </w:rPr>
              <w:t xml:space="preserve">The </w:t>
            </w:r>
            <w:r w:rsidR="00D51A4E">
              <w:rPr>
                <w:sz w:val="20"/>
                <w:szCs w:val="20"/>
                <w:lang w:val="en-US"/>
              </w:rPr>
              <w:t>regatta</w:t>
            </w:r>
            <w:r w:rsidRPr="00521044">
              <w:rPr>
                <w:sz w:val="20"/>
                <w:szCs w:val="20"/>
                <w:lang w:val="en-US"/>
              </w:rPr>
              <w:t xml:space="preserve"> is open exclusively to all boats of the </w:t>
            </w:r>
            <w:r w:rsidR="00200087">
              <w:rPr>
                <w:sz w:val="20"/>
                <w:szCs w:val="20"/>
                <w:lang w:val="en-US"/>
              </w:rPr>
              <w:t>10R</w:t>
            </w:r>
            <w:r w:rsidRPr="00521044">
              <w:rPr>
                <w:sz w:val="20"/>
                <w:szCs w:val="20"/>
                <w:lang w:val="en-US"/>
              </w:rPr>
              <w:t>-Class</w:t>
            </w:r>
            <w:r w:rsidR="00D51A4E">
              <w:rPr>
                <w:sz w:val="20"/>
                <w:szCs w:val="20"/>
                <w:lang w:val="en-US"/>
              </w:rPr>
              <w:t>, member</w:t>
            </w:r>
            <w:r w:rsidR="001B7241">
              <w:rPr>
                <w:sz w:val="20"/>
                <w:szCs w:val="20"/>
                <w:lang w:val="en-US"/>
              </w:rPr>
              <w:t xml:space="preserve"> of Class Association</w:t>
            </w:r>
          </w:p>
          <w:p w:rsidR="001B7241" w:rsidRDefault="001B7241" w:rsidP="000B4286">
            <w:pPr>
              <w:jc w:val="both"/>
              <w:rPr>
                <w:sz w:val="20"/>
                <w:szCs w:val="20"/>
                <w:lang w:val="en-US"/>
              </w:rPr>
            </w:pPr>
            <w:r>
              <w:rPr>
                <w:sz w:val="20"/>
                <w:szCs w:val="20"/>
                <w:lang w:val="en-US"/>
              </w:rPr>
              <w:t xml:space="preserve">The registration fee is </w:t>
            </w:r>
            <w:r w:rsidR="00200087">
              <w:rPr>
                <w:sz w:val="20"/>
                <w:szCs w:val="20"/>
                <w:lang w:val="en-US"/>
              </w:rPr>
              <w:t>45</w:t>
            </w:r>
            <w:r>
              <w:rPr>
                <w:sz w:val="20"/>
                <w:szCs w:val="20"/>
                <w:lang w:val="en-US"/>
              </w:rPr>
              <w:t xml:space="preserve">€ if preregistration is received before </w:t>
            </w:r>
            <w:r w:rsidR="00200087">
              <w:rPr>
                <w:sz w:val="20"/>
                <w:szCs w:val="20"/>
                <w:lang w:val="en-US"/>
              </w:rPr>
              <w:t>October 27</w:t>
            </w:r>
            <w:r w:rsidR="00200087">
              <w:rPr>
                <w:sz w:val="20"/>
                <w:szCs w:val="20"/>
                <w:vertAlign w:val="superscript"/>
                <w:lang w:val="en-US"/>
              </w:rPr>
              <w:t>th</w:t>
            </w:r>
            <w:r w:rsidR="00200087">
              <w:rPr>
                <w:sz w:val="20"/>
                <w:szCs w:val="20"/>
                <w:lang w:val="en-US"/>
              </w:rPr>
              <w:t xml:space="preserve"> 2018</w:t>
            </w:r>
            <w:r>
              <w:rPr>
                <w:sz w:val="20"/>
                <w:szCs w:val="20"/>
                <w:lang w:val="en-US"/>
              </w:rPr>
              <w:t xml:space="preserve"> midnight.</w:t>
            </w:r>
          </w:p>
          <w:p w:rsidR="001B7241" w:rsidRPr="001B7241" w:rsidRDefault="001B7241" w:rsidP="000B4286">
            <w:pPr>
              <w:jc w:val="both"/>
              <w:rPr>
                <w:sz w:val="20"/>
                <w:szCs w:val="20"/>
                <w:lang w:val="en-US"/>
              </w:rPr>
            </w:pPr>
            <w:r w:rsidRPr="001B7241">
              <w:rPr>
                <w:sz w:val="20"/>
                <w:szCs w:val="20"/>
                <w:lang w:val="en-US"/>
              </w:rPr>
              <w:t>For information :</w:t>
            </w:r>
          </w:p>
          <w:p w:rsidR="001B7241" w:rsidRPr="00200087" w:rsidRDefault="001B7241" w:rsidP="000B4286">
            <w:pPr>
              <w:jc w:val="both"/>
              <w:rPr>
                <w:sz w:val="20"/>
                <w:szCs w:val="20"/>
                <w:lang w:val="en-US"/>
              </w:rPr>
            </w:pPr>
            <w:r w:rsidRPr="001B7241">
              <w:rPr>
                <w:sz w:val="20"/>
                <w:szCs w:val="20"/>
                <w:lang w:val="en-US"/>
              </w:rPr>
              <w:t xml:space="preserve">Registration form and meals shall be sent before </w:t>
            </w:r>
            <w:r w:rsidR="00200087" w:rsidRPr="00200087">
              <w:rPr>
                <w:sz w:val="20"/>
                <w:szCs w:val="20"/>
                <w:lang w:val="en-US"/>
              </w:rPr>
              <w:t>27</w:t>
            </w:r>
            <w:r w:rsidR="00200087">
              <w:rPr>
                <w:sz w:val="20"/>
                <w:szCs w:val="20"/>
                <w:vertAlign w:val="superscript"/>
                <w:lang w:val="en-US"/>
              </w:rPr>
              <w:t xml:space="preserve">th </w:t>
            </w:r>
            <w:r w:rsidR="00200087">
              <w:rPr>
                <w:sz w:val="20"/>
                <w:szCs w:val="20"/>
                <w:lang w:val="en-US"/>
              </w:rPr>
              <w:t xml:space="preserve"> October 2018</w:t>
            </w:r>
          </w:p>
          <w:p w:rsidR="001B7241" w:rsidRDefault="001B7241" w:rsidP="001231B3">
            <w:pPr>
              <w:pStyle w:val="Sansinterligne"/>
              <w:rPr>
                <w:sz w:val="20"/>
                <w:szCs w:val="20"/>
                <w:lang w:val="en-GB"/>
              </w:rPr>
            </w:pPr>
          </w:p>
          <w:p w:rsidR="009F63B6" w:rsidRPr="00681946" w:rsidRDefault="009F63B6" w:rsidP="001231B3">
            <w:pPr>
              <w:pStyle w:val="Sansinterligne"/>
              <w:rPr>
                <w:sz w:val="20"/>
                <w:szCs w:val="20"/>
                <w:lang w:val="en-GB"/>
              </w:rPr>
            </w:pPr>
            <w:r w:rsidRPr="00681946">
              <w:rPr>
                <w:sz w:val="20"/>
                <w:szCs w:val="20"/>
                <w:lang w:val="en-GB"/>
              </w:rPr>
              <w:t xml:space="preserve">Competitors living in France must show at the registration – </w:t>
            </w:r>
          </w:p>
          <w:p w:rsidR="009F63B6" w:rsidRPr="00681946" w:rsidRDefault="009F63B6" w:rsidP="001231B3">
            <w:pPr>
              <w:pStyle w:val="Sansinterligne"/>
              <w:rPr>
                <w:sz w:val="20"/>
                <w:szCs w:val="20"/>
                <w:lang w:val="en-GB"/>
              </w:rPr>
            </w:pPr>
          </w:p>
          <w:p w:rsidR="001B7241" w:rsidRDefault="009F63B6" w:rsidP="001231B3">
            <w:pPr>
              <w:pStyle w:val="Sansinterligne"/>
              <w:rPr>
                <w:sz w:val="20"/>
                <w:szCs w:val="20"/>
                <w:lang w:val="en-GB"/>
              </w:rPr>
            </w:pPr>
            <w:r w:rsidRPr="00681946">
              <w:rPr>
                <w:sz w:val="20"/>
                <w:szCs w:val="20"/>
                <w:lang w:val="en-GB"/>
              </w:rPr>
              <w:t>their valid license Club FFVoile “competition” proving the previous presentation of a medical certificate certifying the absence of any medical objection to participate in sailing,</w:t>
            </w:r>
          </w:p>
          <w:p w:rsidR="001B7241" w:rsidRDefault="009F63B6" w:rsidP="001231B3">
            <w:pPr>
              <w:pStyle w:val="Sansinterligne"/>
              <w:rPr>
                <w:sz w:val="20"/>
                <w:szCs w:val="20"/>
                <w:lang w:val="en-GB"/>
              </w:rPr>
            </w:pPr>
            <w:r w:rsidRPr="00681946">
              <w:rPr>
                <w:sz w:val="20"/>
                <w:szCs w:val="20"/>
                <w:lang w:val="en-GB"/>
              </w:rPr>
              <w:t xml:space="preserve">- or their valid license Club FFVoile “membership” or “practice” (dated less than one year) certifying the absence of any medical objection to participate in sailing competition. </w:t>
            </w:r>
          </w:p>
          <w:p w:rsidR="001B7241" w:rsidRDefault="009F63B6" w:rsidP="001231B3">
            <w:pPr>
              <w:pStyle w:val="Sansinterligne"/>
              <w:rPr>
                <w:sz w:val="20"/>
                <w:szCs w:val="20"/>
                <w:lang w:val="en-GB"/>
              </w:rPr>
            </w:pPr>
            <w:r w:rsidRPr="00681946">
              <w:rPr>
                <w:sz w:val="20"/>
                <w:szCs w:val="20"/>
                <w:lang w:val="en-GB"/>
              </w:rPr>
              <w:t>- a parental authorization for the minors,</w:t>
            </w:r>
          </w:p>
          <w:p w:rsidR="001B7241" w:rsidRDefault="009F63B6" w:rsidP="001231B3">
            <w:pPr>
              <w:pStyle w:val="Sansinterligne"/>
              <w:rPr>
                <w:sz w:val="20"/>
                <w:szCs w:val="20"/>
                <w:lang w:val="en-GB"/>
              </w:rPr>
            </w:pPr>
            <w:r w:rsidRPr="00681946">
              <w:rPr>
                <w:sz w:val="20"/>
                <w:szCs w:val="20"/>
                <w:lang w:val="en-GB"/>
              </w:rPr>
              <w:t xml:space="preserve"> - if necessary a valid authorization to display advertising on boat</w:t>
            </w:r>
          </w:p>
          <w:p w:rsidR="009F63B6" w:rsidRPr="00681946" w:rsidRDefault="009F63B6" w:rsidP="001231B3">
            <w:pPr>
              <w:pStyle w:val="Sansinterligne"/>
              <w:rPr>
                <w:sz w:val="20"/>
                <w:szCs w:val="20"/>
                <w:lang w:val="en-GB"/>
              </w:rPr>
            </w:pPr>
            <w:r w:rsidRPr="00681946">
              <w:rPr>
                <w:sz w:val="20"/>
                <w:szCs w:val="20"/>
                <w:lang w:val="en-GB"/>
              </w:rPr>
              <w:lastRenderedPageBreak/>
              <w:t xml:space="preserve"> - the measurement form or certificate of the boat </w:t>
            </w:r>
          </w:p>
          <w:p w:rsidR="009F63B6" w:rsidRPr="00681946" w:rsidRDefault="009F63B6" w:rsidP="001231B3">
            <w:pPr>
              <w:pStyle w:val="Sansinterligne"/>
              <w:rPr>
                <w:sz w:val="20"/>
                <w:szCs w:val="20"/>
                <w:lang w:val="en-GB"/>
              </w:rPr>
            </w:pPr>
          </w:p>
          <w:p w:rsidR="001B7241" w:rsidRDefault="001B7241" w:rsidP="001231B3">
            <w:pPr>
              <w:pStyle w:val="Sansinterligne"/>
              <w:rPr>
                <w:sz w:val="20"/>
                <w:szCs w:val="20"/>
                <w:lang w:val="en-GB"/>
              </w:rPr>
            </w:pPr>
          </w:p>
          <w:p w:rsidR="001B7241" w:rsidRDefault="009F63B6" w:rsidP="001231B3">
            <w:pPr>
              <w:pStyle w:val="Sansinterligne"/>
              <w:rPr>
                <w:sz w:val="20"/>
                <w:szCs w:val="20"/>
                <w:lang w:val="en-GB"/>
              </w:rPr>
            </w:pPr>
            <w:r w:rsidRPr="00681946">
              <w:rPr>
                <w:sz w:val="20"/>
                <w:szCs w:val="20"/>
                <w:lang w:val="en-GB"/>
              </w:rPr>
              <w:t>Foreign competitors without a FFVoile licence shall present during registration</w:t>
            </w:r>
          </w:p>
          <w:p w:rsidR="001B7241" w:rsidRDefault="009F63B6" w:rsidP="001231B3">
            <w:pPr>
              <w:pStyle w:val="Sansinterligne"/>
              <w:rPr>
                <w:sz w:val="20"/>
                <w:szCs w:val="20"/>
                <w:lang w:val="en-GB"/>
              </w:rPr>
            </w:pPr>
            <w:r w:rsidRPr="00681946">
              <w:rPr>
                <w:sz w:val="20"/>
                <w:szCs w:val="20"/>
                <w:lang w:val="en-GB"/>
              </w:rPr>
              <w:t xml:space="preserve"> - </w:t>
            </w:r>
            <w:proofErr w:type="gramStart"/>
            <w:r w:rsidRPr="00681946">
              <w:rPr>
                <w:sz w:val="20"/>
                <w:szCs w:val="20"/>
                <w:lang w:val="en-GB"/>
              </w:rPr>
              <w:t>a</w:t>
            </w:r>
            <w:proofErr w:type="gramEnd"/>
            <w:r w:rsidRPr="00681946">
              <w:rPr>
                <w:sz w:val="20"/>
                <w:szCs w:val="20"/>
                <w:lang w:val="en-GB"/>
              </w:rPr>
              <w:t xml:space="preserve"> supporting document to justify their membership to an World Sailing Member national authority.</w:t>
            </w:r>
          </w:p>
          <w:p w:rsidR="001B7241" w:rsidRDefault="009F63B6" w:rsidP="001231B3">
            <w:pPr>
              <w:pStyle w:val="Sansinterligne"/>
              <w:rPr>
                <w:sz w:val="20"/>
                <w:szCs w:val="20"/>
                <w:lang w:val="en-GB"/>
              </w:rPr>
            </w:pPr>
            <w:r w:rsidRPr="00681946">
              <w:rPr>
                <w:sz w:val="20"/>
                <w:szCs w:val="20"/>
                <w:lang w:val="en-GB"/>
              </w:rPr>
              <w:t xml:space="preserve"> - </w:t>
            </w:r>
            <w:proofErr w:type="gramStart"/>
            <w:r w:rsidRPr="00681946">
              <w:rPr>
                <w:sz w:val="20"/>
                <w:szCs w:val="20"/>
                <w:lang w:val="en-GB"/>
              </w:rPr>
              <w:t>the</w:t>
            </w:r>
            <w:proofErr w:type="gramEnd"/>
            <w:r w:rsidRPr="00681946">
              <w:rPr>
                <w:sz w:val="20"/>
                <w:szCs w:val="20"/>
                <w:lang w:val="en-GB"/>
              </w:rPr>
              <w:t xml:space="preserve"> measurement form or certificate of the boat, - a proof to be insured with a valid third-party liability insurance with a minimum cover of 2 000 000 Euros.</w:t>
            </w:r>
          </w:p>
          <w:p w:rsidR="009F63B6" w:rsidRPr="00681946" w:rsidRDefault="009F63B6" w:rsidP="001231B3">
            <w:pPr>
              <w:pStyle w:val="Sansinterligne"/>
              <w:rPr>
                <w:sz w:val="20"/>
                <w:szCs w:val="20"/>
                <w:lang w:val="en-GB"/>
              </w:rPr>
            </w:pPr>
            <w:r w:rsidRPr="00681946">
              <w:rPr>
                <w:sz w:val="20"/>
                <w:szCs w:val="20"/>
                <w:lang w:val="en-GB"/>
              </w:rPr>
              <w:t xml:space="preserve"> - a medical certificate (in French or in English) dated less than one year, certifying the absence of any medical objection to participate in sailing competition and a parental authorization for the minors</w:t>
            </w:r>
          </w:p>
          <w:p w:rsidR="001231B3" w:rsidRPr="00681946" w:rsidRDefault="001231B3" w:rsidP="001231B3">
            <w:pPr>
              <w:pStyle w:val="Sansinterligne"/>
              <w:rPr>
                <w:sz w:val="20"/>
                <w:szCs w:val="20"/>
                <w:lang w:val="en-GB"/>
              </w:rPr>
            </w:pPr>
          </w:p>
          <w:p w:rsidR="00A14B7D" w:rsidRPr="00681946" w:rsidRDefault="00A14B7D" w:rsidP="001231B3">
            <w:pPr>
              <w:pStyle w:val="Sansinterligne"/>
              <w:rPr>
                <w:sz w:val="20"/>
                <w:szCs w:val="20"/>
                <w:lang w:val="en-GB"/>
              </w:rPr>
            </w:pPr>
          </w:p>
        </w:tc>
      </w:tr>
      <w:tr w:rsidR="000B4286" w:rsidRPr="007D6341" w:rsidTr="000B4286">
        <w:tc>
          <w:tcPr>
            <w:tcW w:w="7938" w:type="dxa"/>
          </w:tcPr>
          <w:p w:rsidR="00B4608E" w:rsidRPr="00DF6787" w:rsidRDefault="00B4608E" w:rsidP="00B02299">
            <w:pPr>
              <w:jc w:val="both"/>
              <w:rPr>
                <w:b/>
                <w:sz w:val="20"/>
                <w:szCs w:val="20"/>
                <w:lang w:val="en-GB"/>
              </w:rPr>
            </w:pPr>
          </w:p>
          <w:p w:rsidR="00B02299" w:rsidRPr="00DF6787" w:rsidRDefault="00B02299" w:rsidP="00B02299">
            <w:pPr>
              <w:jc w:val="both"/>
              <w:rPr>
                <w:b/>
                <w:sz w:val="20"/>
                <w:szCs w:val="20"/>
              </w:rPr>
            </w:pPr>
            <w:r w:rsidRPr="00DF6787">
              <w:rPr>
                <w:b/>
                <w:sz w:val="20"/>
                <w:szCs w:val="20"/>
              </w:rPr>
              <w:t>PROGRAMME</w:t>
            </w:r>
          </w:p>
          <w:p w:rsidR="00B02299" w:rsidRPr="00DF6787" w:rsidRDefault="00B02299" w:rsidP="00B02299">
            <w:pPr>
              <w:jc w:val="both"/>
              <w:rPr>
                <w:b/>
                <w:i/>
                <w:sz w:val="20"/>
                <w:szCs w:val="20"/>
              </w:rPr>
            </w:pPr>
            <w:r w:rsidRPr="00DF6787">
              <w:rPr>
                <w:b/>
                <w:i/>
                <w:sz w:val="20"/>
                <w:szCs w:val="20"/>
              </w:rPr>
              <w:t>Programme à terre</w:t>
            </w:r>
          </w:p>
          <w:p w:rsidR="00B02299" w:rsidRPr="00DF6787" w:rsidRDefault="009968C8" w:rsidP="009968C8">
            <w:pPr>
              <w:pStyle w:val="Paragraphedeliste"/>
              <w:ind w:left="1065"/>
              <w:jc w:val="both"/>
              <w:rPr>
                <w:sz w:val="20"/>
                <w:szCs w:val="20"/>
              </w:rPr>
            </w:pPr>
            <w:r>
              <w:rPr>
                <w:sz w:val="20"/>
                <w:szCs w:val="20"/>
              </w:rPr>
              <w:t>1</w:t>
            </w:r>
            <w:r>
              <w:rPr>
                <w:sz w:val="20"/>
                <w:szCs w:val="20"/>
                <w:vertAlign w:val="superscript"/>
              </w:rPr>
              <w:t>er</w:t>
            </w:r>
            <w:r>
              <w:rPr>
                <w:sz w:val="20"/>
                <w:szCs w:val="20"/>
              </w:rPr>
              <w:t xml:space="preserve"> novembre 2018</w:t>
            </w:r>
            <w:r w:rsidR="00B02299" w:rsidRPr="00DF6787">
              <w:rPr>
                <w:sz w:val="20"/>
                <w:szCs w:val="20"/>
              </w:rPr>
              <w:t xml:space="preserve"> de 1</w:t>
            </w:r>
            <w:r>
              <w:rPr>
                <w:sz w:val="20"/>
                <w:szCs w:val="20"/>
              </w:rPr>
              <w:t>0</w:t>
            </w:r>
            <w:r w:rsidR="00B02299" w:rsidRPr="00DF6787">
              <w:rPr>
                <w:sz w:val="20"/>
                <w:szCs w:val="20"/>
              </w:rPr>
              <w:t xml:space="preserve"> h à 18h: Confirmation des inscriptions, contrôle de jauge, identification du matériel</w:t>
            </w:r>
          </w:p>
          <w:p w:rsidR="00B02299" w:rsidRPr="00DF6787" w:rsidRDefault="009968C8" w:rsidP="00B02299">
            <w:pPr>
              <w:pStyle w:val="Paragraphedeliste"/>
              <w:numPr>
                <w:ilvl w:val="0"/>
                <w:numId w:val="1"/>
              </w:numPr>
              <w:jc w:val="both"/>
              <w:rPr>
                <w:sz w:val="20"/>
                <w:szCs w:val="20"/>
              </w:rPr>
            </w:pPr>
            <w:r>
              <w:rPr>
                <w:sz w:val="20"/>
                <w:szCs w:val="20"/>
              </w:rPr>
              <w:t xml:space="preserve">4 novembre 2018 </w:t>
            </w:r>
            <w:r w:rsidR="00B02299" w:rsidRPr="00DF6787">
              <w:rPr>
                <w:sz w:val="20"/>
                <w:szCs w:val="20"/>
              </w:rPr>
              <w:t>après les courses : Remise des prix</w:t>
            </w:r>
          </w:p>
          <w:p w:rsidR="00B02299" w:rsidRPr="00DF6787" w:rsidRDefault="00B02299" w:rsidP="00B02299">
            <w:pPr>
              <w:jc w:val="both"/>
              <w:rPr>
                <w:b/>
                <w:i/>
                <w:sz w:val="20"/>
                <w:szCs w:val="20"/>
              </w:rPr>
            </w:pPr>
            <w:r w:rsidRPr="00DF6787">
              <w:rPr>
                <w:b/>
                <w:i/>
                <w:sz w:val="20"/>
                <w:szCs w:val="20"/>
              </w:rPr>
              <w:t>Programme des courses</w:t>
            </w:r>
            <w:r w:rsidRPr="00DF6787">
              <w:rPr>
                <w:b/>
                <w:i/>
                <w:sz w:val="20"/>
                <w:szCs w:val="20"/>
              </w:rPr>
              <w:tab/>
            </w:r>
          </w:p>
          <w:p w:rsidR="00B02299" w:rsidRPr="00DF6787" w:rsidRDefault="009968C8" w:rsidP="00DF6787">
            <w:pPr>
              <w:pStyle w:val="Paragraphedeliste"/>
              <w:numPr>
                <w:ilvl w:val="0"/>
                <w:numId w:val="1"/>
              </w:numPr>
              <w:jc w:val="both"/>
              <w:rPr>
                <w:sz w:val="20"/>
                <w:szCs w:val="20"/>
              </w:rPr>
            </w:pPr>
            <w:r>
              <w:rPr>
                <w:sz w:val="20"/>
                <w:szCs w:val="20"/>
              </w:rPr>
              <w:t>2 novembre 2018 à 09</w:t>
            </w:r>
            <w:r w:rsidR="00B02299" w:rsidRPr="00DF6787">
              <w:rPr>
                <w:sz w:val="20"/>
                <w:szCs w:val="20"/>
              </w:rPr>
              <w:t>h</w:t>
            </w:r>
            <w:r w:rsidR="006D64B3">
              <w:rPr>
                <w:sz w:val="20"/>
                <w:szCs w:val="20"/>
              </w:rPr>
              <w:t>00</w:t>
            </w:r>
            <w:r w:rsidR="00B02299" w:rsidRPr="00DF6787">
              <w:rPr>
                <w:sz w:val="20"/>
                <w:szCs w:val="20"/>
              </w:rPr>
              <w:t xml:space="preserve"> : Affichage au tableau officiel des flottes, établies par le programme HMS, à partir du classement national de la FF voile au 25 </w:t>
            </w:r>
            <w:r>
              <w:rPr>
                <w:sz w:val="20"/>
                <w:szCs w:val="20"/>
              </w:rPr>
              <w:t>octobre 2018</w:t>
            </w:r>
          </w:p>
          <w:p w:rsidR="00B02299" w:rsidRPr="00DF6787" w:rsidRDefault="009968C8" w:rsidP="00B02299">
            <w:pPr>
              <w:pStyle w:val="Paragraphedeliste"/>
              <w:numPr>
                <w:ilvl w:val="0"/>
                <w:numId w:val="1"/>
              </w:numPr>
              <w:ind w:left="1070"/>
              <w:jc w:val="both"/>
              <w:rPr>
                <w:sz w:val="20"/>
                <w:szCs w:val="20"/>
              </w:rPr>
            </w:pPr>
            <w:r>
              <w:rPr>
                <w:sz w:val="20"/>
                <w:szCs w:val="20"/>
              </w:rPr>
              <w:t>2 novembre 2018</w:t>
            </w:r>
            <w:r w:rsidR="00B02299" w:rsidRPr="00DF6787">
              <w:rPr>
                <w:sz w:val="20"/>
                <w:szCs w:val="20"/>
              </w:rPr>
              <w:t xml:space="preserve"> à </w:t>
            </w:r>
            <w:r>
              <w:rPr>
                <w:sz w:val="20"/>
                <w:szCs w:val="20"/>
              </w:rPr>
              <w:t>09</w:t>
            </w:r>
            <w:r w:rsidR="00B02299" w:rsidRPr="00DF6787">
              <w:rPr>
                <w:sz w:val="20"/>
                <w:szCs w:val="20"/>
              </w:rPr>
              <w:t>h</w:t>
            </w:r>
            <w:r w:rsidR="009C1B2D" w:rsidRPr="00DF6787">
              <w:rPr>
                <w:sz w:val="20"/>
                <w:szCs w:val="20"/>
              </w:rPr>
              <w:t>3</w:t>
            </w:r>
            <w:r w:rsidR="00B02299" w:rsidRPr="00DF6787">
              <w:rPr>
                <w:sz w:val="20"/>
                <w:szCs w:val="20"/>
              </w:rPr>
              <w:t>0 – 1</w:t>
            </w:r>
            <w:r w:rsidR="00B02299" w:rsidRPr="00DF6787">
              <w:rPr>
                <w:sz w:val="20"/>
                <w:szCs w:val="20"/>
                <w:vertAlign w:val="superscript"/>
              </w:rPr>
              <w:t>er</w:t>
            </w:r>
            <w:r w:rsidR="00B02299" w:rsidRPr="00DF6787">
              <w:rPr>
                <w:sz w:val="20"/>
                <w:szCs w:val="20"/>
              </w:rPr>
              <w:t xml:space="preserve"> signal d’avertissement - Flottes à suivre</w:t>
            </w:r>
          </w:p>
          <w:p w:rsidR="00B02299" w:rsidRPr="00DF6787" w:rsidRDefault="009968C8" w:rsidP="00B02299">
            <w:pPr>
              <w:pStyle w:val="Paragraphedeliste"/>
              <w:numPr>
                <w:ilvl w:val="0"/>
                <w:numId w:val="1"/>
              </w:numPr>
              <w:ind w:left="1070"/>
              <w:jc w:val="both"/>
              <w:rPr>
                <w:sz w:val="20"/>
                <w:szCs w:val="20"/>
              </w:rPr>
            </w:pPr>
            <w:r>
              <w:rPr>
                <w:sz w:val="20"/>
                <w:szCs w:val="20"/>
              </w:rPr>
              <w:t>3 novembre 2018</w:t>
            </w:r>
            <w:r w:rsidR="00B02299" w:rsidRPr="00DF6787">
              <w:rPr>
                <w:sz w:val="20"/>
                <w:szCs w:val="20"/>
              </w:rPr>
              <w:t xml:space="preserve"> à </w:t>
            </w:r>
            <w:r w:rsidR="009C1B2D" w:rsidRPr="00DF6787">
              <w:rPr>
                <w:sz w:val="20"/>
                <w:szCs w:val="20"/>
              </w:rPr>
              <w:t>9</w:t>
            </w:r>
            <w:r w:rsidR="00B02299" w:rsidRPr="00DF6787">
              <w:rPr>
                <w:sz w:val="20"/>
                <w:szCs w:val="20"/>
              </w:rPr>
              <w:t>h</w:t>
            </w:r>
            <w:r w:rsidR="009C1B2D" w:rsidRPr="00DF6787">
              <w:rPr>
                <w:sz w:val="20"/>
                <w:szCs w:val="20"/>
              </w:rPr>
              <w:t>3</w:t>
            </w:r>
            <w:r w:rsidR="00B02299" w:rsidRPr="00DF6787">
              <w:rPr>
                <w:sz w:val="20"/>
                <w:szCs w:val="20"/>
              </w:rPr>
              <w:t>0 – 1</w:t>
            </w:r>
            <w:r w:rsidR="00B02299" w:rsidRPr="00DF6787">
              <w:rPr>
                <w:sz w:val="20"/>
                <w:szCs w:val="20"/>
                <w:vertAlign w:val="superscript"/>
              </w:rPr>
              <w:t>er</w:t>
            </w:r>
            <w:r w:rsidR="00B02299" w:rsidRPr="00DF6787">
              <w:rPr>
                <w:sz w:val="20"/>
                <w:szCs w:val="20"/>
              </w:rPr>
              <w:t xml:space="preserve"> signal d’avertissement - Flottes à suivre</w:t>
            </w:r>
          </w:p>
          <w:p w:rsidR="00B02299" w:rsidRPr="00DF6787" w:rsidRDefault="006D64B3" w:rsidP="00B02299">
            <w:pPr>
              <w:pStyle w:val="Paragraphedeliste"/>
              <w:numPr>
                <w:ilvl w:val="0"/>
                <w:numId w:val="1"/>
              </w:numPr>
              <w:ind w:left="1070"/>
              <w:jc w:val="both"/>
              <w:rPr>
                <w:sz w:val="20"/>
                <w:szCs w:val="20"/>
              </w:rPr>
            </w:pPr>
            <w:r>
              <w:rPr>
                <w:sz w:val="20"/>
                <w:szCs w:val="20"/>
              </w:rPr>
              <w:t xml:space="preserve">4 novembre 2018 </w:t>
            </w:r>
            <w:r w:rsidR="00B02299" w:rsidRPr="00DF6787">
              <w:rPr>
                <w:sz w:val="20"/>
                <w:szCs w:val="20"/>
              </w:rPr>
              <w:t xml:space="preserve">à </w:t>
            </w:r>
            <w:r w:rsidR="009C1B2D" w:rsidRPr="00DF6787">
              <w:rPr>
                <w:sz w:val="20"/>
                <w:szCs w:val="20"/>
              </w:rPr>
              <w:t>9h30</w:t>
            </w:r>
            <w:r w:rsidR="00B02299" w:rsidRPr="00DF6787">
              <w:rPr>
                <w:sz w:val="20"/>
                <w:szCs w:val="20"/>
              </w:rPr>
              <w:t xml:space="preserve"> – 1</w:t>
            </w:r>
            <w:r w:rsidR="00B02299" w:rsidRPr="00DF6787">
              <w:rPr>
                <w:sz w:val="20"/>
                <w:szCs w:val="20"/>
                <w:vertAlign w:val="superscript"/>
              </w:rPr>
              <w:t>er</w:t>
            </w:r>
            <w:r w:rsidR="00B02299" w:rsidRPr="00DF6787">
              <w:rPr>
                <w:sz w:val="20"/>
                <w:szCs w:val="20"/>
              </w:rPr>
              <w:t xml:space="preserve"> signal d’avertissement - Flottes à suivre</w:t>
            </w:r>
          </w:p>
          <w:p w:rsidR="00B02299" w:rsidRPr="00DF6787" w:rsidRDefault="00B02299" w:rsidP="00B02299">
            <w:pPr>
              <w:jc w:val="both"/>
              <w:rPr>
                <w:sz w:val="20"/>
                <w:szCs w:val="20"/>
              </w:rPr>
            </w:pPr>
            <w:r w:rsidRPr="00DF6787">
              <w:rPr>
                <w:sz w:val="20"/>
                <w:szCs w:val="20"/>
              </w:rPr>
              <w:t>Chaque jour, un briefing des coureurs sera effectué 15’ avant le 1er signal d’avertissement.</w:t>
            </w:r>
          </w:p>
          <w:p w:rsidR="00B02299" w:rsidRPr="00DF6787" w:rsidRDefault="00B02299" w:rsidP="00B02299">
            <w:pPr>
              <w:jc w:val="both"/>
              <w:rPr>
                <w:sz w:val="20"/>
                <w:szCs w:val="20"/>
              </w:rPr>
            </w:pPr>
            <w:r w:rsidRPr="00DF6787">
              <w:rPr>
                <w:sz w:val="20"/>
                <w:szCs w:val="20"/>
              </w:rPr>
              <w:t xml:space="preserve">Le </w:t>
            </w:r>
            <w:r w:rsidR="006D64B3">
              <w:rPr>
                <w:sz w:val="20"/>
                <w:szCs w:val="20"/>
              </w:rPr>
              <w:t>dimanche 4 novembre 2018</w:t>
            </w:r>
            <w:r w:rsidRPr="00DF6787">
              <w:rPr>
                <w:sz w:val="20"/>
                <w:szCs w:val="20"/>
              </w:rPr>
              <w:t>, il ne sera pas donné de signal d’avertissement pour :</w:t>
            </w:r>
          </w:p>
          <w:p w:rsidR="000B4286" w:rsidRPr="00DF6787" w:rsidRDefault="00B02299" w:rsidP="006D64B3">
            <w:pPr>
              <w:pStyle w:val="Paragraphedeliste"/>
              <w:numPr>
                <w:ilvl w:val="0"/>
                <w:numId w:val="1"/>
              </w:numPr>
              <w:jc w:val="both"/>
              <w:rPr>
                <w:sz w:val="20"/>
                <w:szCs w:val="20"/>
              </w:rPr>
            </w:pPr>
            <w:r w:rsidRPr="00DF6787">
              <w:rPr>
                <w:sz w:val="20"/>
                <w:szCs w:val="20"/>
              </w:rPr>
              <w:t>Une nouvelle flotte après 1</w:t>
            </w:r>
            <w:r w:rsidR="006D64B3">
              <w:rPr>
                <w:sz w:val="20"/>
                <w:szCs w:val="20"/>
              </w:rPr>
              <w:t>2</w:t>
            </w:r>
            <w:r w:rsidRPr="00DF6787">
              <w:rPr>
                <w:sz w:val="20"/>
                <w:szCs w:val="20"/>
              </w:rPr>
              <w:t>h</w:t>
            </w:r>
            <w:r w:rsidR="006D64B3">
              <w:rPr>
                <w:sz w:val="20"/>
                <w:szCs w:val="20"/>
              </w:rPr>
              <w:t>3</w:t>
            </w:r>
            <w:r w:rsidRPr="00DF6787">
              <w:rPr>
                <w:sz w:val="20"/>
                <w:szCs w:val="20"/>
              </w:rPr>
              <w:t>0.</w:t>
            </w:r>
          </w:p>
        </w:tc>
        <w:tc>
          <w:tcPr>
            <w:tcW w:w="284" w:type="dxa"/>
          </w:tcPr>
          <w:p w:rsidR="008E0C57" w:rsidRDefault="008E0C57" w:rsidP="00382FDF">
            <w:pPr>
              <w:pStyle w:val="Sansinterligne"/>
              <w:jc w:val="center"/>
              <w:rPr>
                <w:b/>
                <w:sz w:val="20"/>
                <w:szCs w:val="20"/>
              </w:rPr>
            </w:pPr>
          </w:p>
          <w:p w:rsidR="000B4286" w:rsidRPr="008E0C57" w:rsidRDefault="008E0C57" w:rsidP="00382FDF">
            <w:pPr>
              <w:pStyle w:val="Sansinterligne"/>
              <w:jc w:val="center"/>
              <w:rPr>
                <w:b/>
                <w:sz w:val="20"/>
                <w:szCs w:val="20"/>
              </w:rPr>
            </w:pPr>
            <w:r>
              <w:rPr>
                <w:b/>
                <w:sz w:val="20"/>
                <w:szCs w:val="20"/>
              </w:rPr>
              <w:t>4</w:t>
            </w:r>
          </w:p>
        </w:tc>
        <w:tc>
          <w:tcPr>
            <w:tcW w:w="7371" w:type="dxa"/>
          </w:tcPr>
          <w:p w:rsidR="00B4608E" w:rsidRDefault="00B4608E" w:rsidP="00B4608E">
            <w:pPr>
              <w:jc w:val="both"/>
              <w:rPr>
                <w:b/>
                <w:sz w:val="20"/>
                <w:szCs w:val="20"/>
                <w:lang w:val="en-US"/>
              </w:rPr>
            </w:pPr>
          </w:p>
          <w:p w:rsidR="00B4608E" w:rsidRPr="00E5479B" w:rsidRDefault="00B4608E" w:rsidP="00B4608E">
            <w:pPr>
              <w:jc w:val="both"/>
              <w:rPr>
                <w:b/>
                <w:sz w:val="20"/>
                <w:szCs w:val="20"/>
                <w:lang w:val="en-US"/>
              </w:rPr>
            </w:pPr>
            <w:r w:rsidRPr="00E5479B">
              <w:rPr>
                <w:b/>
                <w:sz w:val="20"/>
                <w:szCs w:val="20"/>
                <w:lang w:val="en-US"/>
              </w:rPr>
              <w:t xml:space="preserve">SCHEDULE OF EVENTS </w:t>
            </w:r>
          </w:p>
          <w:p w:rsidR="00B4608E" w:rsidRDefault="00B4608E" w:rsidP="00B4608E">
            <w:pPr>
              <w:jc w:val="both"/>
              <w:rPr>
                <w:b/>
                <w:sz w:val="20"/>
                <w:szCs w:val="20"/>
                <w:lang w:val="en-US"/>
              </w:rPr>
            </w:pPr>
            <w:r>
              <w:rPr>
                <w:b/>
                <w:sz w:val="20"/>
                <w:szCs w:val="20"/>
                <w:lang w:val="en-US"/>
              </w:rPr>
              <w:t>Program ashore</w:t>
            </w:r>
          </w:p>
          <w:p w:rsidR="00B4608E" w:rsidRPr="00826A5E" w:rsidRDefault="00B4608E" w:rsidP="00B4608E">
            <w:pPr>
              <w:ind w:left="708"/>
              <w:jc w:val="both"/>
              <w:rPr>
                <w:sz w:val="20"/>
                <w:szCs w:val="20"/>
                <w:lang w:val="en-US"/>
              </w:rPr>
            </w:pPr>
            <w:r>
              <w:rPr>
                <w:sz w:val="20"/>
                <w:szCs w:val="20"/>
                <w:lang w:val="en-US"/>
              </w:rPr>
              <w:t xml:space="preserve">- </w:t>
            </w:r>
            <w:r w:rsidR="009968C8">
              <w:rPr>
                <w:sz w:val="20"/>
                <w:szCs w:val="20"/>
                <w:lang w:val="en-US"/>
              </w:rPr>
              <w:t>1</w:t>
            </w:r>
            <w:r w:rsidR="009968C8" w:rsidRPr="009968C8">
              <w:rPr>
                <w:sz w:val="20"/>
                <w:szCs w:val="20"/>
                <w:vertAlign w:val="superscript"/>
                <w:lang w:val="en-US"/>
              </w:rPr>
              <w:t>st</w:t>
            </w:r>
            <w:r w:rsidR="009968C8">
              <w:rPr>
                <w:sz w:val="20"/>
                <w:szCs w:val="20"/>
                <w:lang w:val="en-US"/>
              </w:rPr>
              <w:t xml:space="preserve"> November 2018</w:t>
            </w:r>
            <w:r w:rsidR="001B7241">
              <w:rPr>
                <w:sz w:val="20"/>
                <w:szCs w:val="20"/>
                <w:lang w:val="en-US"/>
              </w:rPr>
              <w:t xml:space="preserve"> </w:t>
            </w:r>
            <w:r>
              <w:rPr>
                <w:sz w:val="20"/>
                <w:szCs w:val="20"/>
                <w:lang w:val="en-US"/>
              </w:rPr>
              <w:t xml:space="preserve">from </w:t>
            </w:r>
            <w:r w:rsidR="009968C8">
              <w:rPr>
                <w:sz w:val="20"/>
                <w:szCs w:val="20"/>
                <w:lang w:val="en-US"/>
              </w:rPr>
              <w:t>10</w:t>
            </w:r>
            <w:r>
              <w:rPr>
                <w:sz w:val="20"/>
                <w:szCs w:val="20"/>
                <w:lang w:val="en-US"/>
              </w:rPr>
              <w:t>:00</w:t>
            </w:r>
            <w:r w:rsidR="009968C8">
              <w:rPr>
                <w:sz w:val="20"/>
                <w:szCs w:val="20"/>
                <w:lang w:val="en-US"/>
              </w:rPr>
              <w:t>a</w:t>
            </w:r>
            <w:r>
              <w:rPr>
                <w:sz w:val="20"/>
                <w:szCs w:val="20"/>
                <w:lang w:val="en-US"/>
              </w:rPr>
              <w:t>m to 6:00pm</w:t>
            </w:r>
            <w:r w:rsidRPr="00826A5E">
              <w:rPr>
                <w:sz w:val="20"/>
                <w:szCs w:val="20"/>
                <w:lang w:val="en-US"/>
              </w:rPr>
              <w:t xml:space="preserve">: Registration confirmation, </w:t>
            </w:r>
            <w:r w:rsidRPr="00621713">
              <w:rPr>
                <w:sz w:val="20"/>
                <w:szCs w:val="20"/>
                <w:lang w:val="en-US"/>
              </w:rPr>
              <w:t>control of measurement</w:t>
            </w:r>
            <w:r w:rsidRPr="00826A5E">
              <w:rPr>
                <w:sz w:val="20"/>
                <w:szCs w:val="20"/>
                <w:lang w:val="en-US"/>
              </w:rPr>
              <w:t>, equipment identification.</w:t>
            </w:r>
          </w:p>
          <w:p w:rsidR="00B4608E" w:rsidRPr="00621713" w:rsidRDefault="00B4608E" w:rsidP="00B4608E">
            <w:pPr>
              <w:ind w:firstLine="708"/>
              <w:jc w:val="both"/>
              <w:rPr>
                <w:sz w:val="20"/>
                <w:szCs w:val="20"/>
                <w:lang w:val="en-US"/>
              </w:rPr>
            </w:pPr>
            <w:r>
              <w:rPr>
                <w:sz w:val="20"/>
                <w:szCs w:val="20"/>
                <w:lang w:val="en-US"/>
              </w:rPr>
              <w:t xml:space="preserve">- </w:t>
            </w:r>
            <w:r w:rsidR="009968C8">
              <w:rPr>
                <w:sz w:val="20"/>
                <w:szCs w:val="20"/>
                <w:lang w:val="en-US"/>
              </w:rPr>
              <w:t>4</w:t>
            </w:r>
            <w:r w:rsidR="009968C8" w:rsidRPr="009968C8">
              <w:rPr>
                <w:sz w:val="20"/>
                <w:szCs w:val="20"/>
                <w:vertAlign w:val="superscript"/>
                <w:lang w:val="en-US"/>
              </w:rPr>
              <w:t>th</w:t>
            </w:r>
            <w:r w:rsidR="009968C8">
              <w:rPr>
                <w:sz w:val="20"/>
                <w:szCs w:val="20"/>
                <w:lang w:val="en-US"/>
              </w:rPr>
              <w:t xml:space="preserve"> November 2018</w:t>
            </w:r>
            <w:r w:rsidR="001B7241">
              <w:rPr>
                <w:sz w:val="20"/>
                <w:szCs w:val="20"/>
                <w:lang w:val="en-US"/>
              </w:rPr>
              <w:t xml:space="preserve"> after the races : Prize giving ceremony</w:t>
            </w:r>
          </w:p>
          <w:p w:rsidR="001B7241" w:rsidRPr="001B7241" w:rsidRDefault="00B4608E" w:rsidP="001B7241">
            <w:pPr>
              <w:tabs>
                <w:tab w:val="center" w:pos="3475"/>
              </w:tabs>
              <w:jc w:val="both"/>
              <w:rPr>
                <w:b/>
                <w:sz w:val="20"/>
                <w:szCs w:val="20"/>
                <w:lang w:val="en-US"/>
              </w:rPr>
            </w:pPr>
            <w:r w:rsidRPr="001B7241">
              <w:rPr>
                <w:b/>
                <w:sz w:val="20"/>
                <w:szCs w:val="20"/>
                <w:lang w:val="en-US"/>
              </w:rPr>
              <w:t>Race program</w:t>
            </w:r>
          </w:p>
          <w:p w:rsidR="00B4608E" w:rsidRDefault="006D64B3" w:rsidP="001B7241">
            <w:pPr>
              <w:tabs>
                <w:tab w:val="center" w:pos="3475"/>
              </w:tabs>
              <w:jc w:val="both"/>
              <w:rPr>
                <w:sz w:val="20"/>
                <w:szCs w:val="20"/>
                <w:lang w:val="en-US"/>
              </w:rPr>
            </w:pPr>
            <w:r>
              <w:rPr>
                <w:sz w:val="20"/>
                <w:szCs w:val="20"/>
                <w:lang w:val="en-US"/>
              </w:rPr>
              <w:t>1</w:t>
            </w:r>
            <w:r w:rsidRPr="006D64B3">
              <w:rPr>
                <w:sz w:val="20"/>
                <w:szCs w:val="20"/>
                <w:vertAlign w:val="superscript"/>
                <w:lang w:val="en-US"/>
              </w:rPr>
              <w:t>st</w:t>
            </w:r>
            <w:r>
              <w:rPr>
                <w:sz w:val="20"/>
                <w:szCs w:val="20"/>
                <w:lang w:val="en-US"/>
              </w:rPr>
              <w:t xml:space="preserve"> November 2018</w:t>
            </w:r>
            <w:r w:rsidR="001B7241">
              <w:rPr>
                <w:sz w:val="20"/>
                <w:szCs w:val="20"/>
                <w:lang w:val="en-US"/>
              </w:rPr>
              <w:t xml:space="preserve"> at </w:t>
            </w:r>
            <w:r>
              <w:rPr>
                <w:sz w:val="20"/>
                <w:szCs w:val="20"/>
                <w:lang w:val="en-US"/>
              </w:rPr>
              <w:t>09</w:t>
            </w:r>
            <w:r w:rsidR="001B7241">
              <w:rPr>
                <w:sz w:val="20"/>
                <w:szCs w:val="20"/>
                <w:lang w:val="en-US"/>
              </w:rPr>
              <w:t xml:space="preserve">:00 </w:t>
            </w:r>
            <w:proofErr w:type="gramStart"/>
            <w:r>
              <w:rPr>
                <w:sz w:val="20"/>
                <w:szCs w:val="20"/>
                <w:lang w:val="en-US"/>
              </w:rPr>
              <w:t>a</w:t>
            </w:r>
            <w:r w:rsidR="001B7241">
              <w:rPr>
                <w:sz w:val="20"/>
                <w:szCs w:val="20"/>
                <w:lang w:val="en-US"/>
              </w:rPr>
              <w:t>m :</w:t>
            </w:r>
            <w:proofErr w:type="gramEnd"/>
            <w:r w:rsidR="00B4608E" w:rsidRPr="00826A5E">
              <w:rPr>
                <w:sz w:val="20"/>
                <w:szCs w:val="20"/>
                <w:lang w:val="en-US"/>
              </w:rPr>
              <w:t xml:space="preserve"> </w:t>
            </w:r>
            <w:r w:rsidR="00B4608E" w:rsidRPr="00621713">
              <w:rPr>
                <w:sz w:val="20"/>
                <w:szCs w:val="20"/>
                <w:lang w:val="en-US"/>
              </w:rPr>
              <w:t xml:space="preserve">Heats for </w:t>
            </w:r>
            <w:r w:rsidR="00B4608E">
              <w:rPr>
                <w:sz w:val="20"/>
                <w:szCs w:val="20"/>
                <w:lang w:val="en-US"/>
              </w:rPr>
              <w:t>the first race generated by HMS. B</w:t>
            </w:r>
            <w:r w:rsidR="00B4608E" w:rsidRPr="00621713">
              <w:rPr>
                <w:sz w:val="20"/>
                <w:szCs w:val="20"/>
                <w:lang w:val="en-US"/>
              </w:rPr>
              <w:t xml:space="preserve">ased on the national ranking from the FFVoile, as of </w:t>
            </w:r>
            <w:r>
              <w:rPr>
                <w:sz w:val="20"/>
                <w:szCs w:val="20"/>
                <w:lang w:val="en-US"/>
              </w:rPr>
              <w:t>October 25</w:t>
            </w:r>
            <w:r w:rsidRPr="006D64B3">
              <w:rPr>
                <w:sz w:val="20"/>
                <w:szCs w:val="20"/>
                <w:vertAlign w:val="superscript"/>
                <w:lang w:val="en-US"/>
              </w:rPr>
              <w:t>th</w:t>
            </w:r>
            <w:r>
              <w:rPr>
                <w:sz w:val="20"/>
                <w:szCs w:val="20"/>
                <w:lang w:val="en-US"/>
              </w:rPr>
              <w:t xml:space="preserve"> </w:t>
            </w:r>
            <w:r w:rsidR="00DF6787" w:rsidRPr="00DF6787">
              <w:rPr>
                <w:sz w:val="20"/>
                <w:szCs w:val="20"/>
                <w:lang w:val="en-US"/>
              </w:rPr>
              <w:t>201</w:t>
            </w:r>
            <w:r>
              <w:rPr>
                <w:sz w:val="20"/>
                <w:szCs w:val="20"/>
                <w:lang w:val="en-US"/>
              </w:rPr>
              <w:t>8</w:t>
            </w:r>
            <w:r w:rsidR="00B4608E" w:rsidRPr="00621713">
              <w:rPr>
                <w:sz w:val="20"/>
                <w:szCs w:val="20"/>
                <w:lang w:val="en-US"/>
              </w:rPr>
              <w:t xml:space="preserve"> posted on the official notice board. </w:t>
            </w:r>
          </w:p>
          <w:p w:rsidR="00B4608E" w:rsidRPr="00826A5E" w:rsidRDefault="00B4608E" w:rsidP="00B4608E">
            <w:pPr>
              <w:ind w:firstLine="708"/>
              <w:jc w:val="both"/>
              <w:rPr>
                <w:sz w:val="20"/>
                <w:szCs w:val="20"/>
                <w:lang w:val="en-US"/>
              </w:rPr>
            </w:pPr>
            <w:r w:rsidRPr="00826A5E">
              <w:rPr>
                <w:sz w:val="20"/>
                <w:szCs w:val="20"/>
                <w:lang w:val="en-US"/>
              </w:rPr>
              <w:t xml:space="preserve">- </w:t>
            </w:r>
            <w:r w:rsidR="006D64B3">
              <w:rPr>
                <w:sz w:val="20"/>
                <w:szCs w:val="20"/>
                <w:lang w:val="en-US"/>
              </w:rPr>
              <w:t>2</w:t>
            </w:r>
            <w:r w:rsidR="006D64B3" w:rsidRPr="006D64B3">
              <w:rPr>
                <w:sz w:val="20"/>
                <w:szCs w:val="20"/>
                <w:vertAlign w:val="superscript"/>
                <w:lang w:val="en-US"/>
              </w:rPr>
              <w:t>nd</w:t>
            </w:r>
            <w:r w:rsidR="006D64B3">
              <w:rPr>
                <w:sz w:val="20"/>
                <w:szCs w:val="20"/>
                <w:lang w:val="en-US"/>
              </w:rPr>
              <w:t xml:space="preserve"> November 2018</w:t>
            </w:r>
            <w:r w:rsidRPr="00826A5E">
              <w:rPr>
                <w:sz w:val="20"/>
                <w:szCs w:val="20"/>
                <w:lang w:val="en-US"/>
              </w:rPr>
              <w:t xml:space="preserve"> at </w:t>
            </w:r>
            <w:r w:rsidR="006D64B3">
              <w:rPr>
                <w:sz w:val="20"/>
                <w:szCs w:val="20"/>
                <w:lang w:val="en-US"/>
              </w:rPr>
              <w:t>09</w:t>
            </w:r>
            <w:r>
              <w:rPr>
                <w:sz w:val="20"/>
                <w:szCs w:val="20"/>
                <w:lang w:val="en-US"/>
              </w:rPr>
              <w:t>:</w:t>
            </w:r>
            <w:r w:rsidR="00DF6787">
              <w:rPr>
                <w:sz w:val="20"/>
                <w:szCs w:val="20"/>
                <w:lang w:val="en-US"/>
              </w:rPr>
              <w:t>3</w:t>
            </w:r>
            <w:r>
              <w:rPr>
                <w:sz w:val="20"/>
                <w:szCs w:val="20"/>
                <w:lang w:val="en-US"/>
              </w:rPr>
              <w:t xml:space="preserve">0 </w:t>
            </w:r>
            <w:r w:rsidR="006D64B3">
              <w:rPr>
                <w:sz w:val="20"/>
                <w:szCs w:val="20"/>
                <w:lang w:val="en-US"/>
              </w:rPr>
              <w:t>a</w:t>
            </w:r>
            <w:r>
              <w:rPr>
                <w:sz w:val="20"/>
                <w:szCs w:val="20"/>
                <w:lang w:val="en-US"/>
              </w:rPr>
              <w:t>m</w:t>
            </w:r>
            <w:r w:rsidRPr="00826A5E">
              <w:rPr>
                <w:sz w:val="20"/>
                <w:szCs w:val="20"/>
                <w:lang w:val="en-US"/>
              </w:rPr>
              <w:t xml:space="preserve"> </w:t>
            </w:r>
            <w:r>
              <w:rPr>
                <w:sz w:val="20"/>
                <w:szCs w:val="20"/>
                <w:lang w:val="en-US"/>
              </w:rPr>
              <w:t>–</w:t>
            </w:r>
            <w:r w:rsidRPr="00826A5E">
              <w:rPr>
                <w:sz w:val="20"/>
                <w:szCs w:val="20"/>
                <w:lang w:val="en-US"/>
              </w:rPr>
              <w:t xml:space="preserve"> </w:t>
            </w:r>
            <w:r>
              <w:rPr>
                <w:sz w:val="20"/>
                <w:szCs w:val="20"/>
                <w:lang w:val="en-US"/>
              </w:rPr>
              <w:t>1</w:t>
            </w:r>
            <w:r w:rsidRPr="00826A5E">
              <w:rPr>
                <w:sz w:val="20"/>
                <w:szCs w:val="20"/>
                <w:vertAlign w:val="superscript"/>
                <w:lang w:val="en-US"/>
              </w:rPr>
              <w:t>st</w:t>
            </w:r>
            <w:r w:rsidRPr="00826A5E">
              <w:rPr>
                <w:sz w:val="20"/>
                <w:szCs w:val="20"/>
                <w:lang w:val="en-US"/>
              </w:rPr>
              <w:t xml:space="preserve"> warning signal - Fleets to follow</w:t>
            </w:r>
          </w:p>
          <w:p w:rsidR="00B4608E" w:rsidRPr="00826A5E" w:rsidRDefault="00B4608E" w:rsidP="00B4608E">
            <w:pPr>
              <w:ind w:firstLine="708"/>
              <w:jc w:val="both"/>
              <w:rPr>
                <w:sz w:val="20"/>
                <w:szCs w:val="20"/>
                <w:lang w:val="en-US"/>
              </w:rPr>
            </w:pPr>
            <w:r>
              <w:rPr>
                <w:sz w:val="20"/>
                <w:szCs w:val="20"/>
                <w:lang w:val="en-US"/>
              </w:rPr>
              <w:t xml:space="preserve">- </w:t>
            </w:r>
            <w:r w:rsidR="006D64B3">
              <w:rPr>
                <w:sz w:val="20"/>
                <w:szCs w:val="20"/>
                <w:lang w:val="en-US"/>
              </w:rPr>
              <w:t>3</w:t>
            </w:r>
            <w:r w:rsidR="006D64B3" w:rsidRPr="006D64B3">
              <w:rPr>
                <w:sz w:val="20"/>
                <w:szCs w:val="20"/>
                <w:vertAlign w:val="superscript"/>
                <w:lang w:val="en-US"/>
              </w:rPr>
              <w:t>rd</w:t>
            </w:r>
            <w:r w:rsidR="006D64B3">
              <w:rPr>
                <w:sz w:val="20"/>
                <w:szCs w:val="20"/>
                <w:lang w:val="en-US"/>
              </w:rPr>
              <w:t xml:space="preserve"> November 2018</w:t>
            </w:r>
            <w:r w:rsidR="00DF6787">
              <w:rPr>
                <w:sz w:val="20"/>
                <w:szCs w:val="20"/>
                <w:lang w:val="en-US"/>
              </w:rPr>
              <w:t xml:space="preserve"> </w:t>
            </w:r>
            <w:r>
              <w:rPr>
                <w:sz w:val="20"/>
                <w:szCs w:val="20"/>
                <w:lang w:val="en-US"/>
              </w:rPr>
              <w:t xml:space="preserve">at </w:t>
            </w:r>
            <w:r w:rsidR="00DF6787">
              <w:rPr>
                <w:sz w:val="20"/>
                <w:szCs w:val="20"/>
                <w:lang w:val="en-US"/>
              </w:rPr>
              <w:t>09:30</w:t>
            </w:r>
            <w:r>
              <w:rPr>
                <w:sz w:val="20"/>
                <w:szCs w:val="20"/>
                <w:lang w:val="en-US"/>
              </w:rPr>
              <w:t xml:space="preserve"> am</w:t>
            </w:r>
            <w:r w:rsidRPr="00826A5E">
              <w:rPr>
                <w:sz w:val="20"/>
                <w:szCs w:val="20"/>
                <w:lang w:val="en-US"/>
              </w:rPr>
              <w:t xml:space="preserve"> - </w:t>
            </w:r>
            <w:r>
              <w:rPr>
                <w:sz w:val="20"/>
                <w:szCs w:val="20"/>
                <w:lang w:val="en-US"/>
              </w:rPr>
              <w:t>1</w:t>
            </w:r>
            <w:r w:rsidRPr="00826A5E">
              <w:rPr>
                <w:sz w:val="20"/>
                <w:szCs w:val="20"/>
                <w:vertAlign w:val="superscript"/>
                <w:lang w:val="en-US"/>
              </w:rPr>
              <w:t>st</w:t>
            </w:r>
            <w:r w:rsidRPr="00826A5E">
              <w:rPr>
                <w:sz w:val="20"/>
                <w:szCs w:val="20"/>
                <w:lang w:val="en-US"/>
              </w:rPr>
              <w:t xml:space="preserve"> warning signal - Fleets to follow</w:t>
            </w:r>
          </w:p>
          <w:p w:rsidR="00B4608E" w:rsidRPr="00826A5E" w:rsidRDefault="00B4608E" w:rsidP="00B4608E">
            <w:pPr>
              <w:ind w:firstLine="708"/>
              <w:jc w:val="both"/>
              <w:rPr>
                <w:sz w:val="20"/>
                <w:szCs w:val="20"/>
                <w:lang w:val="en-US"/>
              </w:rPr>
            </w:pPr>
            <w:r w:rsidRPr="00826A5E">
              <w:rPr>
                <w:sz w:val="20"/>
                <w:szCs w:val="20"/>
                <w:lang w:val="en-US"/>
              </w:rPr>
              <w:t xml:space="preserve">- </w:t>
            </w:r>
            <w:r w:rsidR="006D64B3">
              <w:rPr>
                <w:sz w:val="20"/>
                <w:szCs w:val="20"/>
                <w:lang w:val="en-US"/>
              </w:rPr>
              <w:t>4</w:t>
            </w:r>
            <w:r w:rsidR="006D64B3" w:rsidRPr="006D64B3">
              <w:rPr>
                <w:sz w:val="20"/>
                <w:szCs w:val="20"/>
                <w:vertAlign w:val="superscript"/>
                <w:lang w:val="en-US"/>
              </w:rPr>
              <w:t>th</w:t>
            </w:r>
            <w:r w:rsidR="006D64B3">
              <w:rPr>
                <w:sz w:val="20"/>
                <w:szCs w:val="20"/>
                <w:lang w:val="en-US"/>
              </w:rPr>
              <w:t xml:space="preserve"> November 2018</w:t>
            </w:r>
            <w:r w:rsidR="00DF6787">
              <w:rPr>
                <w:sz w:val="20"/>
                <w:szCs w:val="20"/>
                <w:lang w:val="en-US"/>
              </w:rPr>
              <w:t xml:space="preserve"> at 09:30 am</w:t>
            </w:r>
            <w:r w:rsidRPr="00826A5E">
              <w:rPr>
                <w:sz w:val="20"/>
                <w:szCs w:val="20"/>
                <w:lang w:val="en-US"/>
              </w:rPr>
              <w:t>- 1</w:t>
            </w:r>
            <w:r w:rsidRPr="00826A5E">
              <w:rPr>
                <w:sz w:val="20"/>
                <w:szCs w:val="20"/>
                <w:vertAlign w:val="superscript"/>
                <w:lang w:val="en-US"/>
              </w:rPr>
              <w:t>st</w:t>
            </w:r>
            <w:r w:rsidRPr="00826A5E">
              <w:rPr>
                <w:sz w:val="20"/>
                <w:szCs w:val="20"/>
                <w:lang w:val="en-US"/>
              </w:rPr>
              <w:t xml:space="preserve"> warning signal - Fleets to follow</w:t>
            </w:r>
          </w:p>
          <w:p w:rsidR="00B4608E" w:rsidRDefault="00B4608E" w:rsidP="00B4608E">
            <w:pPr>
              <w:jc w:val="both"/>
              <w:rPr>
                <w:sz w:val="20"/>
                <w:szCs w:val="20"/>
                <w:lang w:val="en-US"/>
              </w:rPr>
            </w:pPr>
            <w:r w:rsidRPr="00826A5E">
              <w:rPr>
                <w:sz w:val="20"/>
                <w:szCs w:val="20"/>
                <w:lang w:val="en-US"/>
              </w:rPr>
              <w:t>A Competitors briefing will take place 15’ before the 1</w:t>
            </w:r>
            <w:r>
              <w:rPr>
                <w:sz w:val="20"/>
                <w:szCs w:val="20"/>
                <w:lang w:val="en-US"/>
              </w:rPr>
              <w:t>st</w:t>
            </w:r>
            <w:r w:rsidRPr="00826A5E">
              <w:rPr>
                <w:sz w:val="20"/>
                <w:szCs w:val="20"/>
                <w:lang w:val="en-US"/>
              </w:rPr>
              <w:t xml:space="preserve"> warning signal every day. </w:t>
            </w:r>
          </w:p>
          <w:p w:rsidR="00B4608E" w:rsidRPr="00826A5E" w:rsidRDefault="00B4608E" w:rsidP="00B4608E">
            <w:pPr>
              <w:jc w:val="both"/>
              <w:rPr>
                <w:sz w:val="20"/>
                <w:szCs w:val="20"/>
                <w:lang w:val="en-US"/>
              </w:rPr>
            </w:pPr>
            <w:r w:rsidRPr="00826A5E">
              <w:rPr>
                <w:sz w:val="20"/>
                <w:szCs w:val="20"/>
                <w:lang w:val="en-US"/>
              </w:rPr>
              <w:t xml:space="preserve">On </w:t>
            </w:r>
            <w:r w:rsidR="006D64B3">
              <w:rPr>
                <w:sz w:val="20"/>
                <w:szCs w:val="20"/>
                <w:lang w:val="en-US"/>
              </w:rPr>
              <w:t>Sunday 4</w:t>
            </w:r>
            <w:r w:rsidR="006D64B3" w:rsidRPr="006D64B3">
              <w:rPr>
                <w:sz w:val="20"/>
                <w:szCs w:val="20"/>
                <w:vertAlign w:val="superscript"/>
                <w:lang w:val="en-US"/>
              </w:rPr>
              <w:t>th</w:t>
            </w:r>
            <w:r w:rsidR="006D64B3">
              <w:rPr>
                <w:sz w:val="20"/>
                <w:szCs w:val="20"/>
                <w:lang w:val="en-US"/>
              </w:rPr>
              <w:t xml:space="preserve"> November 2018</w:t>
            </w:r>
            <w:r w:rsidRPr="00826A5E">
              <w:rPr>
                <w:sz w:val="20"/>
                <w:szCs w:val="20"/>
                <w:lang w:val="en-US"/>
              </w:rPr>
              <w:t>, it will not be given warning signal</w:t>
            </w:r>
            <w:r>
              <w:rPr>
                <w:sz w:val="20"/>
                <w:szCs w:val="20"/>
                <w:lang w:val="en-US"/>
              </w:rPr>
              <w:t xml:space="preserve"> for: </w:t>
            </w:r>
          </w:p>
          <w:p w:rsidR="00B4608E" w:rsidRDefault="00B4608E" w:rsidP="00B4608E">
            <w:pPr>
              <w:ind w:firstLine="708"/>
              <w:jc w:val="both"/>
              <w:rPr>
                <w:sz w:val="20"/>
                <w:szCs w:val="20"/>
                <w:lang w:val="en-US"/>
              </w:rPr>
            </w:pPr>
            <w:r w:rsidRPr="00826A5E">
              <w:rPr>
                <w:sz w:val="20"/>
                <w:szCs w:val="20"/>
                <w:lang w:val="en-US"/>
              </w:rPr>
              <w:t xml:space="preserve">- - </w:t>
            </w:r>
            <w:r>
              <w:rPr>
                <w:sz w:val="20"/>
                <w:szCs w:val="20"/>
                <w:lang w:val="en-US"/>
              </w:rPr>
              <w:t>A</w:t>
            </w:r>
            <w:r w:rsidRPr="00826A5E">
              <w:rPr>
                <w:sz w:val="20"/>
                <w:szCs w:val="20"/>
                <w:lang w:val="en-US"/>
              </w:rPr>
              <w:t xml:space="preserve"> new fleet after</w:t>
            </w:r>
            <w:r>
              <w:rPr>
                <w:sz w:val="20"/>
                <w:szCs w:val="20"/>
                <w:lang w:val="en-US"/>
              </w:rPr>
              <w:t xml:space="preserve"> </w:t>
            </w:r>
            <w:r w:rsidR="006D64B3">
              <w:rPr>
                <w:sz w:val="20"/>
                <w:szCs w:val="20"/>
                <w:lang w:val="en-US"/>
              </w:rPr>
              <w:t>12:30</w:t>
            </w:r>
            <w:r w:rsidRPr="00826A5E">
              <w:rPr>
                <w:sz w:val="20"/>
                <w:szCs w:val="20"/>
                <w:lang w:val="en-US"/>
              </w:rPr>
              <w:t>.</w:t>
            </w:r>
          </w:p>
          <w:p w:rsidR="000B4286" w:rsidRPr="00DF6787" w:rsidRDefault="000B4286" w:rsidP="00382FDF">
            <w:pPr>
              <w:pStyle w:val="Sansinterligne"/>
              <w:jc w:val="center"/>
              <w:rPr>
                <w:b/>
                <w:szCs w:val="40"/>
                <w:lang w:val="en-US"/>
              </w:rPr>
            </w:pPr>
          </w:p>
        </w:tc>
      </w:tr>
      <w:tr w:rsidR="000B4286" w:rsidRPr="007D6341" w:rsidTr="000B4286">
        <w:tc>
          <w:tcPr>
            <w:tcW w:w="7938" w:type="dxa"/>
          </w:tcPr>
          <w:p w:rsidR="00B4608E" w:rsidRPr="00DF6787" w:rsidRDefault="00B4608E" w:rsidP="00B4608E">
            <w:pPr>
              <w:jc w:val="both"/>
              <w:rPr>
                <w:b/>
                <w:sz w:val="20"/>
                <w:szCs w:val="20"/>
              </w:rPr>
            </w:pPr>
            <w:r w:rsidRPr="00DF6787">
              <w:rPr>
                <w:b/>
                <w:sz w:val="20"/>
                <w:szCs w:val="20"/>
              </w:rPr>
              <w:t>INSTRUCTIONS DE COURSE</w:t>
            </w:r>
          </w:p>
          <w:p w:rsidR="00B4608E" w:rsidRPr="00DF6787" w:rsidRDefault="00B4608E" w:rsidP="00B4608E">
            <w:pPr>
              <w:jc w:val="both"/>
              <w:rPr>
                <w:sz w:val="20"/>
                <w:szCs w:val="20"/>
              </w:rPr>
            </w:pPr>
            <w:r w:rsidRPr="00DF6787">
              <w:rPr>
                <w:sz w:val="20"/>
                <w:szCs w:val="20"/>
              </w:rPr>
              <w:t xml:space="preserve">Les instructions de course et les annexes éventuelles pourront être disponibles sur le site Internet de l’épreuve et seront affichées au tableau officiel. </w:t>
            </w:r>
          </w:p>
          <w:p w:rsidR="00B4608E" w:rsidRPr="00DF6787" w:rsidRDefault="00B4608E" w:rsidP="00B4608E">
            <w:pPr>
              <w:jc w:val="both"/>
              <w:rPr>
                <w:sz w:val="20"/>
                <w:szCs w:val="20"/>
              </w:rPr>
            </w:pPr>
          </w:p>
          <w:p w:rsidR="00B4608E" w:rsidRPr="00DF6787" w:rsidRDefault="00B4608E" w:rsidP="00B4608E">
            <w:pPr>
              <w:jc w:val="both"/>
              <w:rPr>
                <w:b/>
                <w:sz w:val="20"/>
                <w:szCs w:val="20"/>
              </w:rPr>
            </w:pPr>
            <w:r w:rsidRPr="00DF6787">
              <w:rPr>
                <w:b/>
                <w:sz w:val="20"/>
                <w:szCs w:val="20"/>
              </w:rPr>
              <w:t>CONTRÔLE DE JAUGE ET IDENTIFICATION DES ÉQUIPEMENTS</w:t>
            </w:r>
          </w:p>
          <w:p w:rsidR="00B4608E" w:rsidRPr="00DF6787" w:rsidRDefault="00B4608E" w:rsidP="00B4608E">
            <w:pPr>
              <w:jc w:val="both"/>
              <w:rPr>
                <w:sz w:val="20"/>
                <w:szCs w:val="20"/>
              </w:rPr>
            </w:pPr>
            <w:r w:rsidRPr="00DF6787">
              <w:rPr>
                <w:sz w:val="20"/>
                <w:szCs w:val="20"/>
              </w:rPr>
              <w:lastRenderedPageBreak/>
              <w:t>Préalablement à la confirmation de l’inscription, chaque concurrent devra présenter le certificat de jauge du bateau qu’il utilisera et faire marquer l’ensemble du matériel susceptible d’être utilisé pendant l’épreuve conformément aux règles de classe (tampon indélébile propre à l’épreuve). Les concurrents devront présenter tout le matériel (coque, quille, lest, safran, voiles) propre et sec.</w:t>
            </w:r>
          </w:p>
          <w:p w:rsidR="00B4608E" w:rsidRPr="00DF6787" w:rsidRDefault="00B4608E" w:rsidP="00B4608E">
            <w:pPr>
              <w:jc w:val="both"/>
              <w:rPr>
                <w:sz w:val="20"/>
                <w:szCs w:val="20"/>
              </w:rPr>
            </w:pPr>
            <w:r w:rsidRPr="00DF6787">
              <w:rPr>
                <w:sz w:val="20"/>
                <w:szCs w:val="20"/>
              </w:rPr>
              <w:t>Le matériel sera contrôlé avant le 1</w:t>
            </w:r>
            <w:r w:rsidRPr="00DF6787">
              <w:rPr>
                <w:sz w:val="20"/>
                <w:szCs w:val="20"/>
                <w:vertAlign w:val="superscript"/>
              </w:rPr>
              <w:t>er</w:t>
            </w:r>
            <w:r w:rsidRPr="00DF6787">
              <w:rPr>
                <w:sz w:val="20"/>
                <w:szCs w:val="20"/>
              </w:rPr>
              <w:t xml:space="preserve"> signal d’avertissement de la compétition. Des contrôles  aléatoires  de jauge seront effectués.</w:t>
            </w:r>
          </w:p>
          <w:p w:rsidR="00B4608E" w:rsidRPr="00DF6787" w:rsidRDefault="00B4608E" w:rsidP="00B4608E">
            <w:pPr>
              <w:jc w:val="both"/>
              <w:rPr>
                <w:b/>
                <w:sz w:val="20"/>
                <w:szCs w:val="20"/>
              </w:rPr>
            </w:pPr>
          </w:p>
          <w:p w:rsidR="00B4608E" w:rsidRPr="00DF6787" w:rsidRDefault="00B4608E" w:rsidP="00B4608E">
            <w:pPr>
              <w:jc w:val="both"/>
              <w:rPr>
                <w:b/>
                <w:sz w:val="20"/>
                <w:szCs w:val="20"/>
              </w:rPr>
            </w:pPr>
            <w:r w:rsidRPr="00DF6787">
              <w:rPr>
                <w:b/>
                <w:sz w:val="20"/>
                <w:szCs w:val="20"/>
              </w:rPr>
              <w:t>LIEU</w:t>
            </w:r>
          </w:p>
          <w:p w:rsidR="00B4608E" w:rsidRPr="00DF6787" w:rsidRDefault="00B4608E" w:rsidP="00B4608E">
            <w:pPr>
              <w:jc w:val="both"/>
              <w:rPr>
                <w:sz w:val="20"/>
                <w:szCs w:val="20"/>
              </w:rPr>
            </w:pPr>
            <w:r w:rsidRPr="00DF6787">
              <w:rPr>
                <w:sz w:val="20"/>
                <w:szCs w:val="20"/>
              </w:rPr>
              <w:t xml:space="preserve">L’épreuve se déroulera au plan d’eau de la base de loisir de </w:t>
            </w:r>
            <w:r w:rsidR="009C1B2D" w:rsidRPr="00DF6787">
              <w:rPr>
                <w:sz w:val="20"/>
                <w:szCs w:val="20"/>
              </w:rPr>
              <w:t>Pierrelatte</w:t>
            </w:r>
            <w:r w:rsidRPr="00DF6787">
              <w:rPr>
                <w:sz w:val="20"/>
                <w:szCs w:val="20"/>
              </w:rPr>
              <w:t xml:space="preserve"> </w:t>
            </w:r>
          </w:p>
          <w:p w:rsidR="00B4608E" w:rsidRPr="00DF6787" w:rsidRDefault="00B4608E" w:rsidP="00B4608E">
            <w:pPr>
              <w:jc w:val="both"/>
              <w:rPr>
                <w:sz w:val="20"/>
                <w:szCs w:val="20"/>
              </w:rPr>
            </w:pPr>
          </w:p>
          <w:p w:rsidR="00B4608E" w:rsidRPr="00DF6787" w:rsidRDefault="00B4608E" w:rsidP="00B4608E">
            <w:pPr>
              <w:jc w:val="both"/>
              <w:rPr>
                <w:b/>
                <w:sz w:val="20"/>
                <w:szCs w:val="20"/>
              </w:rPr>
            </w:pPr>
          </w:p>
          <w:p w:rsidR="00B4608E" w:rsidRPr="00DF6787" w:rsidRDefault="00B4608E" w:rsidP="00B4608E">
            <w:pPr>
              <w:jc w:val="both"/>
              <w:rPr>
                <w:b/>
                <w:sz w:val="20"/>
                <w:szCs w:val="20"/>
              </w:rPr>
            </w:pPr>
            <w:r w:rsidRPr="00DF6787">
              <w:rPr>
                <w:b/>
                <w:sz w:val="20"/>
                <w:szCs w:val="20"/>
              </w:rPr>
              <w:t>SYSTÈME DE COURSE ET CLASSEMENT</w:t>
            </w:r>
          </w:p>
          <w:p w:rsidR="00B4608E" w:rsidRPr="00DF6787" w:rsidRDefault="00B4608E" w:rsidP="00B4608E">
            <w:pPr>
              <w:jc w:val="both"/>
              <w:rPr>
                <w:sz w:val="20"/>
                <w:szCs w:val="20"/>
              </w:rPr>
            </w:pPr>
            <w:r w:rsidRPr="00DF6787">
              <w:rPr>
                <w:sz w:val="20"/>
                <w:szCs w:val="20"/>
              </w:rPr>
              <w:t xml:space="preserve">Le Heat Management System </w:t>
            </w:r>
            <w:r w:rsidRPr="00DF6787">
              <w:rPr>
                <w:b/>
                <w:sz w:val="20"/>
                <w:szCs w:val="20"/>
              </w:rPr>
              <w:t xml:space="preserve">2016 version février 2016 </w:t>
            </w:r>
            <w:r w:rsidRPr="00DF6787">
              <w:rPr>
                <w:sz w:val="20"/>
                <w:szCs w:val="20"/>
              </w:rPr>
              <w:t>sera utilisé.</w:t>
            </w:r>
          </w:p>
          <w:p w:rsidR="006E0C48" w:rsidRPr="00DF6787" w:rsidRDefault="00B4608E" w:rsidP="00B4608E">
            <w:pPr>
              <w:jc w:val="both"/>
              <w:rPr>
                <w:sz w:val="20"/>
                <w:szCs w:val="20"/>
              </w:rPr>
            </w:pPr>
            <w:r w:rsidRPr="00DF6787">
              <w:rPr>
                <w:sz w:val="20"/>
                <w:szCs w:val="20"/>
              </w:rPr>
              <w:t>Le nombre de courses pour valider l’épreuve est de 4.</w:t>
            </w:r>
          </w:p>
          <w:p w:rsidR="006E0C48" w:rsidRPr="00DF6787" w:rsidRDefault="006E0C48" w:rsidP="00B4608E">
            <w:pPr>
              <w:jc w:val="both"/>
              <w:rPr>
                <w:sz w:val="20"/>
                <w:szCs w:val="20"/>
              </w:rPr>
            </w:pPr>
          </w:p>
          <w:p w:rsidR="00B4608E" w:rsidRPr="00DF6787" w:rsidRDefault="00B4608E" w:rsidP="00B4608E">
            <w:pPr>
              <w:jc w:val="both"/>
              <w:rPr>
                <w:sz w:val="20"/>
                <w:szCs w:val="20"/>
              </w:rPr>
            </w:pPr>
          </w:p>
          <w:p w:rsidR="00B4608E" w:rsidRPr="00DF6787" w:rsidRDefault="00B4608E" w:rsidP="00B4608E">
            <w:pPr>
              <w:jc w:val="both"/>
              <w:rPr>
                <w:b/>
                <w:sz w:val="20"/>
                <w:szCs w:val="20"/>
              </w:rPr>
            </w:pPr>
            <w:r w:rsidRPr="00DF6787">
              <w:rPr>
                <w:b/>
                <w:sz w:val="20"/>
                <w:szCs w:val="20"/>
              </w:rPr>
              <w:t>SYSTÈME DE PÉNALITÉ</w:t>
            </w:r>
          </w:p>
          <w:p w:rsidR="00B4608E" w:rsidRPr="00DF6787" w:rsidRDefault="00B4608E" w:rsidP="00B4608E">
            <w:pPr>
              <w:jc w:val="both"/>
              <w:rPr>
                <w:sz w:val="20"/>
                <w:szCs w:val="20"/>
              </w:rPr>
            </w:pPr>
            <w:r w:rsidRPr="00DF6787">
              <w:rPr>
                <w:sz w:val="20"/>
                <w:szCs w:val="20"/>
              </w:rPr>
              <w:t>L’addendum Q, Arbitrage direct des courses en flotte pour bateaux Radiocommandés, s’appliquera et sera joint aux instructions de course.</w:t>
            </w:r>
          </w:p>
          <w:p w:rsidR="00B4608E" w:rsidRPr="00DF6787" w:rsidRDefault="00B4608E" w:rsidP="00B4608E">
            <w:pPr>
              <w:jc w:val="both"/>
              <w:rPr>
                <w:sz w:val="20"/>
                <w:szCs w:val="20"/>
              </w:rPr>
            </w:pPr>
          </w:p>
          <w:p w:rsidR="00B4608E" w:rsidRPr="00DF6787" w:rsidRDefault="00B4608E" w:rsidP="00B4608E">
            <w:pPr>
              <w:jc w:val="both"/>
              <w:rPr>
                <w:b/>
                <w:sz w:val="20"/>
                <w:szCs w:val="20"/>
              </w:rPr>
            </w:pPr>
            <w:r w:rsidRPr="00DF6787">
              <w:rPr>
                <w:b/>
                <w:sz w:val="20"/>
                <w:szCs w:val="20"/>
              </w:rPr>
              <w:t>RADIO</w:t>
            </w:r>
          </w:p>
          <w:p w:rsidR="000B4286" w:rsidRPr="00DF6787" w:rsidRDefault="00B4608E" w:rsidP="00B4608E">
            <w:pPr>
              <w:jc w:val="both"/>
              <w:rPr>
                <w:sz w:val="20"/>
                <w:szCs w:val="20"/>
              </w:rPr>
            </w:pPr>
            <w:r w:rsidRPr="00DF6787">
              <w:rPr>
                <w:sz w:val="20"/>
                <w:szCs w:val="20"/>
              </w:rPr>
              <w:t>Les concurrents doivent s’assurer que leur matériel de radiocommande est conforme aux règles édictées par l’administration. Pour les fréquences autres que 2.4 GHz, le bulletin d’inscription devra mentionner quatre (4) fréquences, qui devront être disponibles pendant l’épreuve.</w:t>
            </w:r>
          </w:p>
        </w:tc>
        <w:tc>
          <w:tcPr>
            <w:tcW w:w="284" w:type="dxa"/>
          </w:tcPr>
          <w:p w:rsidR="000B4286" w:rsidRDefault="008E0C57" w:rsidP="00382FDF">
            <w:pPr>
              <w:pStyle w:val="Sansinterligne"/>
              <w:jc w:val="center"/>
              <w:rPr>
                <w:b/>
                <w:sz w:val="20"/>
                <w:szCs w:val="20"/>
              </w:rPr>
            </w:pPr>
            <w:r w:rsidRPr="008E0C57">
              <w:rPr>
                <w:b/>
                <w:sz w:val="20"/>
                <w:szCs w:val="20"/>
              </w:rPr>
              <w:lastRenderedPageBreak/>
              <w:t>5</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6</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7</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8</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9</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10</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Pr="008E0C57" w:rsidRDefault="008E0C57" w:rsidP="00382FDF">
            <w:pPr>
              <w:pStyle w:val="Sansinterligne"/>
              <w:jc w:val="center"/>
              <w:rPr>
                <w:b/>
                <w:sz w:val="20"/>
                <w:szCs w:val="20"/>
              </w:rPr>
            </w:pPr>
          </w:p>
        </w:tc>
        <w:tc>
          <w:tcPr>
            <w:tcW w:w="7371" w:type="dxa"/>
          </w:tcPr>
          <w:p w:rsidR="00B4608E" w:rsidRPr="005F66B1" w:rsidRDefault="00B4608E" w:rsidP="00B4608E">
            <w:pPr>
              <w:jc w:val="both"/>
              <w:rPr>
                <w:b/>
                <w:sz w:val="20"/>
                <w:szCs w:val="20"/>
                <w:lang w:val="en-US"/>
              </w:rPr>
            </w:pPr>
            <w:r w:rsidRPr="005F66B1">
              <w:rPr>
                <w:b/>
                <w:sz w:val="20"/>
                <w:szCs w:val="20"/>
                <w:lang w:val="en-US"/>
              </w:rPr>
              <w:lastRenderedPageBreak/>
              <w:t xml:space="preserve">SAILING INSTRUCTIONS </w:t>
            </w:r>
          </w:p>
          <w:p w:rsidR="00B4608E" w:rsidRPr="00267B40" w:rsidRDefault="00B4608E" w:rsidP="00B4608E">
            <w:pPr>
              <w:jc w:val="both"/>
              <w:rPr>
                <w:sz w:val="20"/>
                <w:szCs w:val="20"/>
                <w:lang w:val="en-US"/>
              </w:rPr>
            </w:pPr>
            <w:r w:rsidRPr="00267B40">
              <w:rPr>
                <w:sz w:val="20"/>
                <w:szCs w:val="20"/>
                <w:lang w:val="en-US"/>
              </w:rPr>
              <w:t xml:space="preserve">Sailing instructions and any appendices could be posted on the event website and shall posted on the official board. </w:t>
            </w:r>
          </w:p>
          <w:p w:rsidR="00B4608E" w:rsidRPr="00267B40" w:rsidRDefault="00B4608E" w:rsidP="00B4608E">
            <w:pPr>
              <w:jc w:val="both"/>
              <w:rPr>
                <w:sz w:val="20"/>
                <w:szCs w:val="20"/>
                <w:lang w:val="en-US"/>
              </w:rPr>
            </w:pPr>
          </w:p>
          <w:p w:rsidR="00B4608E" w:rsidRPr="00267B40" w:rsidRDefault="00B4608E" w:rsidP="00B4608E">
            <w:pPr>
              <w:jc w:val="both"/>
              <w:rPr>
                <w:b/>
                <w:sz w:val="20"/>
                <w:szCs w:val="20"/>
                <w:lang w:val="en-US"/>
              </w:rPr>
            </w:pPr>
            <w:r w:rsidRPr="00267B40">
              <w:rPr>
                <w:b/>
                <w:sz w:val="20"/>
                <w:szCs w:val="20"/>
                <w:lang w:val="en-US"/>
              </w:rPr>
              <w:t xml:space="preserve">MEASUREMENT CHECKS AND EQUIPMENT IDENTIFICATION </w:t>
            </w:r>
          </w:p>
          <w:p w:rsidR="00B4608E" w:rsidRPr="00267B40" w:rsidRDefault="00B4608E" w:rsidP="00B4608E">
            <w:pPr>
              <w:jc w:val="both"/>
              <w:rPr>
                <w:sz w:val="20"/>
                <w:szCs w:val="20"/>
                <w:lang w:val="en-US"/>
              </w:rPr>
            </w:pPr>
            <w:r w:rsidRPr="00267B40">
              <w:rPr>
                <w:sz w:val="20"/>
                <w:szCs w:val="20"/>
                <w:lang w:val="en-US"/>
              </w:rPr>
              <w:lastRenderedPageBreak/>
              <w:t xml:space="preserve">Prior to the confirmation of registration, every competitor shall present the valid measurement certificate of the boat that he will used and have marked (permanent marking specific to the event) all the equipment that could be used during the event in accordance with class rules. All the equipment (hull, fin, ballast, rudder, sails) shall be clean and dry. </w:t>
            </w:r>
          </w:p>
          <w:p w:rsidR="00B4608E" w:rsidRPr="00267B40" w:rsidRDefault="00B4608E" w:rsidP="00B4608E">
            <w:pPr>
              <w:jc w:val="both"/>
              <w:rPr>
                <w:sz w:val="20"/>
                <w:szCs w:val="20"/>
                <w:lang w:val="en-US"/>
              </w:rPr>
            </w:pPr>
            <w:r w:rsidRPr="00267B40">
              <w:rPr>
                <w:sz w:val="20"/>
                <w:szCs w:val="20"/>
                <w:lang w:val="en-US"/>
              </w:rPr>
              <w:t xml:space="preserve">Equipment will be checked before the first warning signal of event </w:t>
            </w:r>
            <w:r>
              <w:rPr>
                <w:sz w:val="20"/>
                <w:szCs w:val="20"/>
                <w:lang w:val="en-US"/>
              </w:rPr>
              <w:t>r</w:t>
            </w:r>
            <w:r w:rsidRPr="00267B40">
              <w:rPr>
                <w:sz w:val="20"/>
                <w:szCs w:val="20"/>
                <w:lang w:val="en-US"/>
              </w:rPr>
              <w:t>andom gauge checks will be performed.</w:t>
            </w:r>
          </w:p>
          <w:p w:rsidR="00B4608E" w:rsidRPr="00264DEF" w:rsidRDefault="00B4608E" w:rsidP="00B4608E">
            <w:pPr>
              <w:jc w:val="both"/>
              <w:rPr>
                <w:b/>
                <w:sz w:val="20"/>
                <w:szCs w:val="20"/>
                <w:lang w:val="en-GB"/>
              </w:rPr>
            </w:pPr>
          </w:p>
          <w:p w:rsidR="00B4608E" w:rsidRPr="00264DEF" w:rsidRDefault="00B4608E" w:rsidP="00B4608E">
            <w:pPr>
              <w:jc w:val="both"/>
              <w:rPr>
                <w:b/>
                <w:sz w:val="20"/>
                <w:szCs w:val="20"/>
                <w:lang w:val="en-GB"/>
              </w:rPr>
            </w:pPr>
            <w:r w:rsidRPr="00264DEF">
              <w:rPr>
                <w:b/>
                <w:sz w:val="20"/>
                <w:szCs w:val="20"/>
                <w:lang w:val="en-GB"/>
              </w:rPr>
              <w:t>PLACE</w:t>
            </w:r>
          </w:p>
          <w:p w:rsidR="00B4608E" w:rsidRPr="00264DEF" w:rsidRDefault="00B4608E" w:rsidP="00B4608E">
            <w:pPr>
              <w:jc w:val="both"/>
              <w:rPr>
                <w:sz w:val="20"/>
                <w:szCs w:val="20"/>
                <w:lang w:val="en-GB"/>
              </w:rPr>
            </w:pPr>
            <w:r w:rsidRPr="00264DEF">
              <w:rPr>
                <w:sz w:val="20"/>
                <w:szCs w:val="20"/>
                <w:lang w:val="en-GB"/>
              </w:rPr>
              <w:t xml:space="preserve">The event </w:t>
            </w:r>
            <w:r>
              <w:rPr>
                <w:sz w:val="20"/>
                <w:szCs w:val="20"/>
                <w:lang w:val="en-GB"/>
              </w:rPr>
              <w:t>w</w:t>
            </w:r>
            <w:r w:rsidRPr="00264DEF">
              <w:rPr>
                <w:sz w:val="20"/>
                <w:szCs w:val="20"/>
                <w:lang w:val="en-GB"/>
              </w:rPr>
              <w:t xml:space="preserve">ill take place at lake to </w:t>
            </w:r>
            <w:r w:rsidR="00DF6787">
              <w:rPr>
                <w:sz w:val="20"/>
                <w:szCs w:val="20"/>
                <w:lang w:val="en-GB"/>
              </w:rPr>
              <w:t>Pierrelatte</w:t>
            </w:r>
            <w:r>
              <w:rPr>
                <w:sz w:val="20"/>
                <w:szCs w:val="20"/>
                <w:lang w:val="en-GB"/>
              </w:rPr>
              <w:t>.</w:t>
            </w:r>
            <w:r w:rsidRPr="00264DEF">
              <w:rPr>
                <w:sz w:val="20"/>
                <w:szCs w:val="20"/>
                <w:lang w:val="en-GB"/>
              </w:rPr>
              <w:t xml:space="preserve"> </w:t>
            </w:r>
          </w:p>
          <w:p w:rsidR="00B4608E" w:rsidRDefault="00B4608E" w:rsidP="00B4608E">
            <w:pPr>
              <w:jc w:val="both"/>
              <w:rPr>
                <w:b/>
                <w:sz w:val="20"/>
                <w:szCs w:val="20"/>
                <w:lang w:val="en-US"/>
              </w:rPr>
            </w:pPr>
          </w:p>
          <w:p w:rsidR="00B4608E" w:rsidRDefault="00B4608E" w:rsidP="00B4608E">
            <w:pPr>
              <w:jc w:val="both"/>
              <w:rPr>
                <w:b/>
                <w:sz w:val="20"/>
                <w:szCs w:val="20"/>
                <w:lang w:val="en-US"/>
              </w:rPr>
            </w:pPr>
          </w:p>
          <w:p w:rsidR="00B4608E" w:rsidRPr="005F66B1" w:rsidRDefault="00B4608E" w:rsidP="00B4608E">
            <w:pPr>
              <w:jc w:val="both"/>
              <w:rPr>
                <w:b/>
                <w:sz w:val="20"/>
                <w:szCs w:val="20"/>
                <w:lang w:val="en-US"/>
              </w:rPr>
            </w:pPr>
            <w:r w:rsidRPr="005F66B1">
              <w:rPr>
                <w:b/>
                <w:sz w:val="20"/>
                <w:szCs w:val="20"/>
                <w:lang w:val="en-US"/>
              </w:rPr>
              <w:t xml:space="preserve">SCORING AND RACING SYSTEM </w:t>
            </w:r>
          </w:p>
          <w:p w:rsidR="00DF6787" w:rsidRDefault="00B4608E" w:rsidP="00B4608E">
            <w:pPr>
              <w:jc w:val="both"/>
              <w:rPr>
                <w:sz w:val="20"/>
                <w:szCs w:val="20"/>
                <w:lang w:val="en-US"/>
              </w:rPr>
            </w:pPr>
            <w:r w:rsidRPr="005F66B1">
              <w:rPr>
                <w:sz w:val="20"/>
                <w:szCs w:val="20"/>
                <w:lang w:val="en-US"/>
              </w:rPr>
              <w:t xml:space="preserve">Heat Management System </w:t>
            </w:r>
            <w:r w:rsidRPr="0038679E">
              <w:rPr>
                <w:b/>
                <w:sz w:val="20"/>
                <w:szCs w:val="20"/>
                <w:lang w:val="en-US"/>
              </w:rPr>
              <w:t>2016 effective February 2016</w:t>
            </w:r>
            <w:r>
              <w:rPr>
                <w:sz w:val="20"/>
                <w:szCs w:val="20"/>
                <w:lang w:val="en-US"/>
              </w:rPr>
              <w:t xml:space="preserve"> </w:t>
            </w:r>
            <w:r w:rsidRPr="005F66B1">
              <w:rPr>
                <w:sz w:val="20"/>
                <w:szCs w:val="20"/>
                <w:lang w:val="en-US"/>
              </w:rPr>
              <w:t xml:space="preserve">will be used. </w:t>
            </w:r>
          </w:p>
          <w:p w:rsidR="00B4608E" w:rsidRDefault="00B4608E" w:rsidP="00B4608E">
            <w:pPr>
              <w:jc w:val="both"/>
              <w:rPr>
                <w:sz w:val="20"/>
                <w:szCs w:val="20"/>
                <w:lang w:val="en-US"/>
              </w:rPr>
            </w:pPr>
            <w:r w:rsidRPr="005F66B1">
              <w:rPr>
                <w:sz w:val="20"/>
                <w:szCs w:val="20"/>
                <w:lang w:val="en-US"/>
              </w:rPr>
              <w:t xml:space="preserve">4 races must be completed to validate the </w:t>
            </w:r>
            <w:r w:rsidR="00DF6787">
              <w:rPr>
                <w:sz w:val="20"/>
                <w:szCs w:val="20"/>
                <w:lang w:val="en-US"/>
              </w:rPr>
              <w:t>regatta</w:t>
            </w:r>
          </w:p>
          <w:p w:rsidR="00B4608E" w:rsidRDefault="00B4608E" w:rsidP="00B4608E">
            <w:pPr>
              <w:jc w:val="both"/>
              <w:rPr>
                <w:sz w:val="20"/>
                <w:szCs w:val="20"/>
                <w:lang w:val="en-US"/>
              </w:rPr>
            </w:pPr>
          </w:p>
          <w:p w:rsidR="006E0C48" w:rsidRDefault="006E0C48" w:rsidP="00B4608E">
            <w:pPr>
              <w:jc w:val="both"/>
              <w:rPr>
                <w:b/>
                <w:sz w:val="20"/>
                <w:szCs w:val="20"/>
                <w:lang w:val="en-US"/>
              </w:rPr>
            </w:pPr>
          </w:p>
          <w:p w:rsidR="00B4608E" w:rsidRPr="005F66B1" w:rsidRDefault="00B4608E" w:rsidP="00B4608E">
            <w:pPr>
              <w:jc w:val="both"/>
              <w:rPr>
                <w:b/>
                <w:sz w:val="20"/>
                <w:szCs w:val="20"/>
                <w:lang w:val="en-US"/>
              </w:rPr>
            </w:pPr>
            <w:r w:rsidRPr="005F66B1">
              <w:rPr>
                <w:b/>
                <w:sz w:val="20"/>
                <w:szCs w:val="20"/>
                <w:lang w:val="en-US"/>
              </w:rPr>
              <w:t xml:space="preserve">PENALTY SYSTEM </w:t>
            </w:r>
          </w:p>
          <w:p w:rsidR="00B4608E" w:rsidRPr="005F66B1" w:rsidRDefault="00B4608E" w:rsidP="00B4608E">
            <w:pPr>
              <w:jc w:val="both"/>
              <w:rPr>
                <w:sz w:val="20"/>
                <w:szCs w:val="20"/>
                <w:lang w:val="en-US"/>
              </w:rPr>
            </w:pPr>
            <w:r w:rsidRPr="005F66B1">
              <w:rPr>
                <w:sz w:val="20"/>
                <w:szCs w:val="20"/>
                <w:lang w:val="en-US"/>
              </w:rPr>
              <w:t xml:space="preserve">Addendum </w:t>
            </w:r>
            <w:r>
              <w:rPr>
                <w:sz w:val="20"/>
                <w:szCs w:val="20"/>
                <w:lang w:val="en-US"/>
              </w:rPr>
              <w:t>“</w:t>
            </w:r>
            <w:r w:rsidRPr="005F66B1">
              <w:rPr>
                <w:sz w:val="20"/>
                <w:szCs w:val="20"/>
                <w:lang w:val="en-US"/>
              </w:rPr>
              <w:t>Q</w:t>
            </w:r>
            <w:r>
              <w:rPr>
                <w:sz w:val="20"/>
                <w:szCs w:val="20"/>
                <w:lang w:val="en-US"/>
              </w:rPr>
              <w:t xml:space="preserve">” </w:t>
            </w:r>
          </w:p>
          <w:p w:rsidR="00B4608E" w:rsidRDefault="00B4608E" w:rsidP="00B4608E">
            <w:pPr>
              <w:jc w:val="both"/>
              <w:rPr>
                <w:sz w:val="20"/>
                <w:szCs w:val="20"/>
                <w:lang w:val="en-US"/>
              </w:rPr>
            </w:pPr>
            <w:r w:rsidRPr="005F66B1">
              <w:rPr>
                <w:sz w:val="20"/>
                <w:szCs w:val="20"/>
                <w:lang w:val="en-US"/>
              </w:rPr>
              <w:t>Umpired Fleet Racing” will be used and will be attached to the Sailing Instructions.</w:t>
            </w:r>
          </w:p>
          <w:p w:rsidR="00B4608E" w:rsidRDefault="00B4608E" w:rsidP="00B4608E">
            <w:pPr>
              <w:jc w:val="both"/>
              <w:rPr>
                <w:sz w:val="20"/>
                <w:szCs w:val="20"/>
                <w:lang w:val="en-US"/>
              </w:rPr>
            </w:pPr>
          </w:p>
          <w:p w:rsidR="00B4608E" w:rsidRPr="005F66B1" w:rsidRDefault="00B4608E" w:rsidP="00B4608E">
            <w:pPr>
              <w:jc w:val="both"/>
              <w:rPr>
                <w:b/>
                <w:sz w:val="20"/>
                <w:szCs w:val="20"/>
                <w:lang w:val="en-US"/>
              </w:rPr>
            </w:pPr>
            <w:r w:rsidRPr="005F66B1">
              <w:rPr>
                <w:b/>
                <w:sz w:val="20"/>
                <w:szCs w:val="20"/>
                <w:lang w:val="en-US"/>
              </w:rPr>
              <w:t xml:space="preserve">RADIO </w:t>
            </w:r>
          </w:p>
          <w:p w:rsidR="00B4608E" w:rsidRPr="005F66B1" w:rsidRDefault="00B4608E" w:rsidP="00B4608E">
            <w:pPr>
              <w:jc w:val="both"/>
              <w:rPr>
                <w:sz w:val="20"/>
                <w:szCs w:val="20"/>
                <w:lang w:val="en-US"/>
              </w:rPr>
            </w:pPr>
            <w:r>
              <w:rPr>
                <w:sz w:val="20"/>
                <w:szCs w:val="20"/>
                <w:lang w:val="en-US"/>
              </w:rPr>
              <w:t>Competitors must</w:t>
            </w:r>
            <w:r w:rsidRPr="005F66B1">
              <w:rPr>
                <w:sz w:val="20"/>
                <w:szCs w:val="20"/>
                <w:lang w:val="en-US"/>
              </w:rPr>
              <w:t xml:space="preserve"> ensure that their radio equipment complies with official regulations. </w:t>
            </w:r>
          </w:p>
          <w:p w:rsidR="000B4286" w:rsidRPr="00B4608E" w:rsidRDefault="00B4608E" w:rsidP="00B4608E">
            <w:pPr>
              <w:jc w:val="both"/>
              <w:rPr>
                <w:sz w:val="20"/>
                <w:szCs w:val="20"/>
                <w:lang w:val="en-US"/>
              </w:rPr>
            </w:pPr>
            <w:r w:rsidRPr="005F66B1">
              <w:rPr>
                <w:sz w:val="20"/>
                <w:szCs w:val="20"/>
                <w:lang w:val="en-US"/>
              </w:rPr>
              <w:t>For frequencies other than 2.4 GHz, a minimum of four (4) frequencies shall be stated in the entry form and be available at the event.</w:t>
            </w:r>
          </w:p>
        </w:tc>
      </w:tr>
      <w:tr w:rsidR="000B4286" w:rsidRPr="007D6341" w:rsidTr="000B4286">
        <w:tc>
          <w:tcPr>
            <w:tcW w:w="7938" w:type="dxa"/>
          </w:tcPr>
          <w:p w:rsidR="00B4608E" w:rsidRPr="00681946" w:rsidRDefault="00B4608E" w:rsidP="00B4608E">
            <w:pPr>
              <w:jc w:val="both"/>
              <w:rPr>
                <w:b/>
                <w:sz w:val="20"/>
                <w:szCs w:val="20"/>
                <w:lang w:val="en-GB"/>
              </w:rPr>
            </w:pPr>
          </w:p>
          <w:p w:rsidR="00B4608E" w:rsidRPr="001C0136" w:rsidRDefault="00B4608E" w:rsidP="00B4608E">
            <w:pPr>
              <w:jc w:val="both"/>
              <w:rPr>
                <w:b/>
                <w:sz w:val="20"/>
                <w:szCs w:val="20"/>
              </w:rPr>
            </w:pPr>
            <w:r w:rsidRPr="001C0136">
              <w:rPr>
                <w:b/>
                <w:sz w:val="20"/>
                <w:szCs w:val="20"/>
              </w:rPr>
              <w:t>PRIX</w:t>
            </w:r>
          </w:p>
          <w:p w:rsidR="00B4608E" w:rsidRPr="00891CBE" w:rsidRDefault="00B4608E" w:rsidP="00B4608E">
            <w:pPr>
              <w:jc w:val="both"/>
              <w:rPr>
                <w:sz w:val="20"/>
                <w:szCs w:val="20"/>
              </w:rPr>
            </w:pPr>
            <w:r w:rsidRPr="00891CBE">
              <w:rPr>
                <w:sz w:val="20"/>
                <w:szCs w:val="20"/>
              </w:rPr>
              <w:t xml:space="preserve">Le vainqueur de l’épreuve recevra le titre de </w:t>
            </w:r>
            <w:r w:rsidR="009C1B2D">
              <w:rPr>
                <w:sz w:val="20"/>
                <w:szCs w:val="20"/>
              </w:rPr>
              <w:t>« Vainqueur de l</w:t>
            </w:r>
            <w:r w:rsidR="006D64B3">
              <w:rPr>
                <w:sz w:val="20"/>
                <w:szCs w:val="20"/>
              </w:rPr>
              <w:t>’Euro Master</w:t>
            </w:r>
            <w:r w:rsidR="009C1B2D">
              <w:rPr>
                <w:sz w:val="20"/>
                <w:szCs w:val="20"/>
              </w:rPr>
              <w:t xml:space="preserve"> Cup </w:t>
            </w:r>
            <w:r w:rsidR="006D64B3">
              <w:rPr>
                <w:sz w:val="20"/>
                <w:szCs w:val="20"/>
              </w:rPr>
              <w:t xml:space="preserve">10R </w:t>
            </w:r>
            <w:r w:rsidR="009C1B2D">
              <w:rPr>
                <w:sz w:val="20"/>
                <w:szCs w:val="20"/>
              </w:rPr>
              <w:t>201</w:t>
            </w:r>
            <w:r w:rsidR="006D64B3">
              <w:rPr>
                <w:sz w:val="20"/>
                <w:szCs w:val="20"/>
              </w:rPr>
              <w:t>8</w:t>
            </w:r>
            <w:r w:rsidR="009C1B2D">
              <w:rPr>
                <w:sz w:val="20"/>
                <w:szCs w:val="20"/>
              </w:rPr>
              <w:t> »</w:t>
            </w:r>
            <w:r w:rsidRPr="00891CBE">
              <w:rPr>
                <w:sz w:val="20"/>
                <w:szCs w:val="20"/>
              </w:rPr>
              <w:t xml:space="preserve">. </w:t>
            </w:r>
          </w:p>
          <w:p w:rsidR="00B4608E" w:rsidRPr="00891CBE" w:rsidRDefault="00B4608E" w:rsidP="00B4608E">
            <w:pPr>
              <w:jc w:val="both"/>
              <w:rPr>
                <w:sz w:val="20"/>
                <w:szCs w:val="20"/>
              </w:rPr>
            </w:pPr>
            <w:r w:rsidRPr="00891CBE">
              <w:rPr>
                <w:sz w:val="20"/>
                <w:szCs w:val="20"/>
              </w:rPr>
              <w:t xml:space="preserve"> </w:t>
            </w:r>
          </w:p>
          <w:p w:rsidR="00B4608E" w:rsidRPr="00891CBE" w:rsidRDefault="00B4608E" w:rsidP="00B4608E">
            <w:pPr>
              <w:jc w:val="both"/>
              <w:rPr>
                <w:sz w:val="20"/>
                <w:szCs w:val="20"/>
              </w:rPr>
            </w:pPr>
            <w:r w:rsidRPr="00891CBE">
              <w:rPr>
                <w:sz w:val="20"/>
                <w:szCs w:val="20"/>
              </w:rPr>
              <w:t>Des prix de participation seront attribués à tous les compétiteurs.</w:t>
            </w:r>
          </w:p>
          <w:p w:rsidR="00B4608E" w:rsidRPr="00E71DB1" w:rsidRDefault="00B4608E" w:rsidP="00B4608E">
            <w:pPr>
              <w:jc w:val="both"/>
              <w:rPr>
                <w:b/>
                <w:sz w:val="20"/>
                <w:szCs w:val="20"/>
              </w:rPr>
            </w:pPr>
          </w:p>
          <w:p w:rsidR="00B4608E" w:rsidRPr="001C0136" w:rsidRDefault="00B4608E" w:rsidP="00B4608E">
            <w:pPr>
              <w:jc w:val="both"/>
              <w:rPr>
                <w:b/>
                <w:sz w:val="20"/>
                <w:szCs w:val="20"/>
              </w:rPr>
            </w:pPr>
            <w:r w:rsidRPr="00E71DB1">
              <w:rPr>
                <w:b/>
                <w:sz w:val="20"/>
                <w:szCs w:val="20"/>
              </w:rPr>
              <w:t>D</w:t>
            </w:r>
            <w:r w:rsidRPr="001C0136">
              <w:rPr>
                <w:b/>
                <w:sz w:val="20"/>
                <w:szCs w:val="20"/>
              </w:rPr>
              <w:t>ECISION DE COURIR</w:t>
            </w:r>
          </w:p>
          <w:p w:rsidR="00B4608E" w:rsidRPr="00891CBE" w:rsidRDefault="00B4608E" w:rsidP="00B4608E">
            <w:pPr>
              <w:jc w:val="both"/>
              <w:rPr>
                <w:sz w:val="20"/>
                <w:szCs w:val="20"/>
              </w:rPr>
            </w:pPr>
            <w:r w:rsidRPr="00891CBE">
              <w:rPr>
                <w:sz w:val="20"/>
                <w:szCs w:val="20"/>
              </w:rPr>
              <w:t xml:space="preserve">La décision d’un concurrent de participer à une course ou de rester en course relève de sa seule responsabilité. En conséquence, en acceptant de participer à la course ou de rester en </w:t>
            </w:r>
            <w:r w:rsidRPr="00891CBE">
              <w:rPr>
                <w:sz w:val="20"/>
                <w:szCs w:val="20"/>
              </w:rPr>
              <w:lastRenderedPageBreak/>
              <w:t>course, le concurrent décharge l’autorité organisatrice de toute responsabilité en cas de dommage (matériel et/ou corporel).</w:t>
            </w:r>
          </w:p>
          <w:p w:rsidR="00B4608E" w:rsidRDefault="00B4608E" w:rsidP="00B4608E">
            <w:pPr>
              <w:jc w:val="both"/>
              <w:rPr>
                <w:b/>
                <w:sz w:val="20"/>
                <w:szCs w:val="20"/>
              </w:rPr>
            </w:pPr>
          </w:p>
          <w:p w:rsidR="00B4608E" w:rsidRDefault="00B4608E" w:rsidP="00B4608E">
            <w:pPr>
              <w:jc w:val="both"/>
              <w:rPr>
                <w:b/>
                <w:sz w:val="20"/>
                <w:szCs w:val="20"/>
              </w:rPr>
            </w:pPr>
          </w:p>
          <w:p w:rsidR="00DF6787" w:rsidRDefault="00DF6787" w:rsidP="00B4608E">
            <w:pPr>
              <w:jc w:val="both"/>
              <w:rPr>
                <w:b/>
                <w:sz w:val="20"/>
                <w:szCs w:val="20"/>
              </w:rPr>
            </w:pPr>
          </w:p>
          <w:p w:rsidR="00DF6787" w:rsidRDefault="00DF6787" w:rsidP="00B4608E">
            <w:pPr>
              <w:jc w:val="both"/>
              <w:rPr>
                <w:b/>
                <w:sz w:val="20"/>
                <w:szCs w:val="20"/>
              </w:rPr>
            </w:pPr>
          </w:p>
          <w:p w:rsidR="00DF6787" w:rsidRDefault="00DF6787" w:rsidP="00B4608E">
            <w:pPr>
              <w:jc w:val="both"/>
              <w:rPr>
                <w:b/>
                <w:sz w:val="20"/>
                <w:szCs w:val="20"/>
              </w:rPr>
            </w:pPr>
          </w:p>
          <w:p w:rsidR="00B4608E" w:rsidRPr="00E71DB1" w:rsidRDefault="00B4608E" w:rsidP="00B4608E">
            <w:pPr>
              <w:jc w:val="both"/>
              <w:rPr>
                <w:b/>
                <w:sz w:val="20"/>
                <w:szCs w:val="20"/>
              </w:rPr>
            </w:pPr>
          </w:p>
          <w:p w:rsidR="00B4608E" w:rsidRPr="001C0136" w:rsidRDefault="00B4608E" w:rsidP="00B4608E">
            <w:pPr>
              <w:jc w:val="both"/>
              <w:rPr>
                <w:b/>
                <w:sz w:val="20"/>
                <w:szCs w:val="20"/>
              </w:rPr>
            </w:pPr>
            <w:r w:rsidRPr="001C0136">
              <w:rPr>
                <w:b/>
                <w:sz w:val="20"/>
                <w:szCs w:val="20"/>
              </w:rPr>
              <w:t>DROIT D’UTILISER LE NOM ET L’IMAGE</w:t>
            </w:r>
          </w:p>
          <w:p w:rsidR="009C1B2D" w:rsidRDefault="00B4608E" w:rsidP="009C1B2D">
            <w:pPr>
              <w:jc w:val="both"/>
              <w:rPr>
                <w:sz w:val="20"/>
                <w:szCs w:val="20"/>
              </w:rPr>
            </w:pPr>
            <w:r w:rsidRPr="00891CBE">
              <w:rPr>
                <w:sz w:val="20"/>
                <w:szCs w:val="20"/>
              </w:rPr>
              <w:t xml:space="preserve">En participant à cette épreuve, le concurrent autorise automatiquement les organisateurs et les sponsors de l’épreuve à utiliser et montrer, à quelque moment que ce soit, des photos en mouvement ou statiques, des films ou enregistrement télévisuels et autres reproductions de lui-même ou de son bateau, pendant la période de la compétition intitulé « </w:t>
            </w:r>
            <w:r w:rsidR="00DF6787">
              <w:rPr>
                <w:sz w:val="20"/>
                <w:szCs w:val="20"/>
              </w:rPr>
              <w:t>Internationale IOM Tricastin Cup 2017 »</w:t>
            </w:r>
            <w:r w:rsidRPr="00891CBE">
              <w:rPr>
                <w:sz w:val="20"/>
                <w:szCs w:val="20"/>
              </w:rPr>
              <w:t>, à laquelle le concurrent participe et à utiliser sans compensation, son image sur tous matériaux liés à la dite épreuve.</w:t>
            </w:r>
          </w:p>
          <w:p w:rsidR="009C1B2D" w:rsidRDefault="009C1B2D" w:rsidP="009C1B2D">
            <w:pPr>
              <w:rPr>
                <w:sz w:val="20"/>
                <w:szCs w:val="20"/>
              </w:rPr>
            </w:pPr>
          </w:p>
          <w:p w:rsidR="009C1B2D" w:rsidRDefault="009C1B2D" w:rsidP="009C1B2D">
            <w:pPr>
              <w:rPr>
                <w:sz w:val="20"/>
                <w:szCs w:val="20"/>
              </w:rPr>
            </w:pPr>
          </w:p>
          <w:p w:rsidR="000B4286" w:rsidRPr="009C1B2D" w:rsidRDefault="000B4286" w:rsidP="009C1B2D">
            <w:pPr>
              <w:rPr>
                <w:sz w:val="20"/>
                <w:szCs w:val="20"/>
              </w:rPr>
            </w:pPr>
          </w:p>
        </w:tc>
        <w:tc>
          <w:tcPr>
            <w:tcW w:w="284" w:type="dxa"/>
          </w:tcPr>
          <w:p w:rsidR="000B4286" w:rsidRDefault="000B4286"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11</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12</w:t>
            </w: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8E0C57" w:rsidRDefault="008E0C57" w:rsidP="00382FDF">
            <w:pPr>
              <w:pStyle w:val="Sansinterligne"/>
              <w:jc w:val="center"/>
              <w:rPr>
                <w:b/>
                <w:sz w:val="20"/>
                <w:szCs w:val="20"/>
              </w:rPr>
            </w:pPr>
          </w:p>
          <w:p w:rsidR="00DF6787" w:rsidRDefault="00DF6787" w:rsidP="00382FDF">
            <w:pPr>
              <w:pStyle w:val="Sansinterligne"/>
              <w:jc w:val="center"/>
              <w:rPr>
                <w:b/>
                <w:sz w:val="20"/>
                <w:szCs w:val="20"/>
              </w:rPr>
            </w:pPr>
          </w:p>
          <w:p w:rsidR="00DF6787" w:rsidRDefault="00DF6787" w:rsidP="00382FDF">
            <w:pPr>
              <w:pStyle w:val="Sansinterligne"/>
              <w:jc w:val="center"/>
              <w:rPr>
                <w:b/>
                <w:sz w:val="20"/>
                <w:szCs w:val="20"/>
              </w:rPr>
            </w:pPr>
          </w:p>
          <w:p w:rsidR="00DF6787" w:rsidRDefault="00DF6787" w:rsidP="00382FDF">
            <w:pPr>
              <w:pStyle w:val="Sansinterligne"/>
              <w:jc w:val="center"/>
              <w:rPr>
                <w:b/>
                <w:sz w:val="20"/>
                <w:szCs w:val="20"/>
              </w:rPr>
            </w:pPr>
          </w:p>
          <w:p w:rsidR="006D64B3" w:rsidRDefault="006D64B3" w:rsidP="00382FDF">
            <w:pPr>
              <w:pStyle w:val="Sansinterligne"/>
              <w:jc w:val="center"/>
              <w:rPr>
                <w:b/>
                <w:sz w:val="20"/>
                <w:szCs w:val="20"/>
              </w:rPr>
            </w:pPr>
          </w:p>
          <w:p w:rsidR="008E0C57" w:rsidRDefault="008E0C57" w:rsidP="00382FDF">
            <w:pPr>
              <w:pStyle w:val="Sansinterligne"/>
              <w:jc w:val="center"/>
              <w:rPr>
                <w:b/>
                <w:sz w:val="20"/>
                <w:szCs w:val="20"/>
              </w:rPr>
            </w:pPr>
            <w:r>
              <w:rPr>
                <w:b/>
                <w:sz w:val="20"/>
                <w:szCs w:val="20"/>
              </w:rPr>
              <w:t>13</w:t>
            </w:r>
          </w:p>
          <w:p w:rsidR="008E0C57" w:rsidRPr="008E0C57" w:rsidRDefault="008E0C57" w:rsidP="00382FDF">
            <w:pPr>
              <w:pStyle w:val="Sansinterligne"/>
              <w:jc w:val="center"/>
              <w:rPr>
                <w:b/>
                <w:sz w:val="20"/>
                <w:szCs w:val="20"/>
              </w:rPr>
            </w:pPr>
          </w:p>
        </w:tc>
        <w:tc>
          <w:tcPr>
            <w:tcW w:w="7371" w:type="dxa"/>
          </w:tcPr>
          <w:p w:rsidR="00B4608E" w:rsidRDefault="00B4608E" w:rsidP="00B4608E">
            <w:pPr>
              <w:jc w:val="both"/>
              <w:rPr>
                <w:b/>
                <w:sz w:val="20"/>
                <w:szCs w:val="20"/>
                <w:lang w:val="en-US"/>
              </w:rPr>
            </w:pPr>
          </w:p>
          <w:p w:rsidR="00B4608E" w:rsidRPr="00891CBE" w:rsidRDefault="00B4608E" w:rsidP="00B4608E">
            <w:pPr>
              <w:jc w:val="both"/>
              <w:rPr>
                <w:b/>
                <w:sz w:val="20"/>
                <w:szCs w:val="20"/>
                <w:lang w:val="en-US"/>
              </w:rPr>
            </w:pPr>
            <w:r w:rsidRPr="00891CBE">
              <w:rPr>
                <w:b/>
                <w:sz w:val="20"/>
                <w:szCs w:val="20"/>
                <w:lang w:val="en-US"/>
              </w:rPr>
              <w:t>PRIZES</w:t>
            </w:r>
          </w:p>
          <w:p w:rsidR="00B4608E" w:rsidRPr="00891CBE" w:rsidRDefault="00B4608E" w:rsidP="00B4608E">
            <w:pPr>
              <w:jc w:val="both"/>
              <w:rPr>
                <w:sz w:val="20"/>
                <w:szCs w:val="20"/>
                <w:lang w:val="en-US"/>
              </w:rPr>
            </w:pPr>
            <w:r w:rsidRPr="00891CBE">
              <w:rPr>
                <w:sz w:val="20"/>
                <w:szCs w:val="20"/>
                <w:lang w:val="en-US"/>
              </w:rPr>
              <w:t xml:space="preserve">The winner will receive the title of </w:t>
            </w:r>
            <w:r w:rsidR="00DF6787">
              <w:rPr>
                <w:sz w:val="20"/>
                <w:szCs w:val="20"/>
                <w:lang w:val="en-US"/>
              </w:rPr>
              <w:t xml:space="preserve">“winner of the </w:t>
            </w:r>
            <w:r w:rsidR="006D64B3">
              <w:rPr>
                <w:sz w:val="20"/>
                <w:szCs w:val="20"/>
                <w:lang w:val="en-US"/>
              </w:rPr>
              <w:t>Euro Master Cup 10R 2018</w:t>
            </w:r>
            <w:r w:rsidR="00DF6787">
              <w:rPr>
                <w:sz w:val="20"/>
                <w:szCs w:val="20"/>
                <w:lang w:val="en-US"/>
              </w:rPr>
              <w:t>”.</w:t>
            </w:r>
          </w:p>
          <w:p w:rsidR="00B4608E" w:rsidRPr="00891CBE" w:rsidRDefault="00B4608E" w:rsidP="00B4608E">
            <w:pPr>
              <w:jc w:val="both"/>
              <w:rPr>
                <w:sz w:val="20"/>
                <w:szCs w:val="20"/>
                <w:lang w:val="en-US"/>
              </w:rPr>
            </w:pPr>
            <w:r w:rsidRPr="00891CBE">
              <w:rPr>
                <w:sz w:val="20"/>
                <w:szCs w:val="20"/>
                <w:lang w:val="en-US"/>
              </w:rPr>
              <w:t>Attendance awards will be given to all competitors</w:t>
            </w:r>
          </w:p>
          <w:p w:rsidR="00B4608E" w:rsidRPr="00891CBE" w:rsidRDefault="00B4608E" w:rsidP="00B4608E">
            <w:pPr>
              <w:jc w:val="both"/>
              <w:rPr>
                <w:b/>
                <w:sz w:val="20"/>
                <w:szCs w:val="20"/>
                <w:lang w:val="en-US"/>
              </w:rPr>
            </w:pPr>
          </w:p>
          <w:p w:rsidR="006D64B3" w:rsidRDefault="006D64B3" w:rsidP="00B4608E">
            <w:pPr>
              <w:jc w:val="both"/>
              <w:rPr>
                <w:b/>
                <w:sz w:val="20"/>
                <w:szCs w:val="20"/>
                <w:lang w:val="en-US"/>
              </w:rPr>
            </w:pPr>
          </w:p>
          <w:p w:rsidR="00B4608E" w:rsidRPr="00891CBE" w:rsidRDefault="00B4608E" w:rsidP="00B4608E">
            <w:pPr>
              <w:jc w:val="both"/>
              <w:rPr>
                <w:b/>
                <w:sz w:val="20"/>
                <w:szCs w:val="20"/>
                <w:lang w:val="en-US"/>
              </w:rPr>
            </w:pPr>
            <w:r w:rsidRPr="00891CBE">
              <w:rPr>
                <w:b/>
                <w:sz w:val="20"/>
                <w:szCs w:val="20"/>
                <w:lang w:val="en-US"/>
              </w:rPr>
              <w:t xml:space="preserve">DECISION TO RACE </w:t>
            </w:r>
          </w:p>
          <w:p w:rsidR="00B4608E" w:rsidRPr="00891CBE" w:rsidRDefault="00B4608E" w:rsidP="00B4608E">
            <w:pPr>
              <w:jc w:val="both"/>
              <w:rPr>
                <w:sz w:val="20"/>
                <w:szCs w:val="20"/>
                <w:lang w:val="en-US"/>
              </w:rPr>
            </w:pPr>
            <w:r w:rsidRPr="00891CBE">
              <w:rPr>
                <w:sz w:val="20"/>
                <w:szCs w:val="20"/>
                <w:lang w:val="en-US"/>
              </w:rPr>
              <w:t xml:space="preserve">The responsibility for a boat’s decision to participate in a race or to continue racing is hers alone. Consequently, accepting to participate in a race or to continue racing, the </w:t>
            </w:r>
            <w:r w:rsidRPr="00891CBE">
              <w:rPr>
                <w:sz w:val="20"/>
                <w:szCs w:val="20"/>
                <w:lang w:val="en-US"/>
              </w:rPr>
              <w:lastRenderedPageBreak/>
              <w:t>competitor disclaims the organizing authority of any liability for damage (material and/or personal injury)</w:t>
            </w:r>
          </w:p>
          <w:p w:rsidR="00B4608E" w:rsidRDefault="00B4608E" w:rsidP="00B4608E">
            <w:pPr>
              <w:jc w:val="both"/>
              <w:rPr>
                <w:b/>
                <w:sz w:val="20"/>
                <w:szCs w:val="20"/>
                <w:lang w:val="en-US"/>
              </w:rPr>
            </w:pPr>
          </w:p>
          <w:p w:rsidR="00B4608E" w:rsidRDefault="00B4608E" w:rsidP="00B4608E">
            <w:pPr>
              <w:jc w:val="both"/>
              <w:rPr>
                <w:b/>
                <w:sz w:val="20"/>
                <w:szCs w:val="20"/>
                <w:lang w:val="en-US"/>
              </w:rPr>
            </w:pPr>
          </w:p>
          <w:p w:rsidR="00DF6787" w:rsidRDefault="00DF6787" w:rsidP="00B4608E">
            <w:pPr>
              <w:jc w:val="both"/>
              <w:rPr>
                <w:b/>
                <w:sz w:val="20"/>
                <w:szCs w:val="20"/>
                <w:lang w:val="en-US"/>
              </w:rPr>
            </w:pPr>
          </w:p>
          <w:p w:rsidR="00DF6787" w:rsidRDefault="00DF6787" w:rsidP="00B4608E">
            <w:pPr>
              <w:jc w:val="both"/>
              <w:rPr>
                <w:b/>
                <w:sz w:val="20"/>
                <w:szCs w:val="20"/>
                <w:lang w:val="en-US"/>
              </w:rPr>
            </w:pPr>
          </w:p>
          <w:p w:rsidR="00DF6787" w:rsidRDefault="00DF6787" w:rsidP="00B4608E">
            <w:pPr>
              <w:jc w:val="both"/>
              <w:rPr>
                <w:b/>
                <w:sz w:val="20"/>
                <w:szCs w:val="20"/>
                <w:lang w:val="en-US"/>
              </w:rPr>
            </w:pPr>
          </w:p>
          <w:p w:rsidR="00B4608E" w:rsidRPr="00891CBE" w:rsidRDefault="00B4608E" w:rsidP="00B4608E">
            <w:pPr>
              <w:jc w:val="both"/>
              <w:rPr>
                <w:b/>
                <w:sz w:val="20"/>
                <w:szCs w:val="20"/>
                <w:lang w:val="en-US"/>
              </w:rPr>
            </w:pPr>
          </w:p>
          <w:p w:rsidR="00B4608E" w:rsidRPr="00891CBE" w:rsidRDefault="00B4608E" w:rsidP="00B4608E">
            <w:pPr>
              <w:jc w:val="both"/>
              <w:rPr>
                <w:b/>
                <w:sz w:val="20"/>
                <w:szCs w:val="20"/>
                <w:lang w:val="en-US"/>
              </w:rPr>
            </w:pPr>
            <w:r w:rsidRPr="00891CBE">
              <w:rPr>
                <w:b/>
                <w:sz w:val="20"/>
                <w:szCs w:val="20"/>
                <w:lang w:val="en-US"/>
              </w:rPr>
              <w:t xml:space="preserve">RIGHT TO USE NAME AND IMAGE </w:t>
            </w:r>
          </w:p>
          <w:p w:rsidR="00B4608E" w:rsidRPr="00891CBE" w:rsidRDefault="00B4608E" w:rsidP="00B4608E">
            <w:pPr>
              <w:jc w:val="both"/>
              <w:rPr>
                <w:sz w:val="20"/>
                <w:szCs w:val="20"/>
                <w:lang w:val="en-US"/>
              </w:rPr>
            </w:pPr>
            <w:r w:rsidRPr="00891CBE">
              <w:rPr>
                <w:sz w:val="20"/>
                <w:szCs w:val="20"/>
                <w:lang w:val="en-US"/>
              </w:rPr>
              <w:t xml:space="preserve">Taking part in this race, the competitor gives the organization and the race’s sponsors the right to use and show at any time static or moving pictures, films or TV recording and all sorts of duplication of himself or his boat during the « </w:t>
            </w:r>
            <w:r w:rsidR="00DF6787">
              <w:rPr>
                <w:sz w:val="20"/>
                <w:szCs w:val="20"/>
                <w:lang w:val="en-US"/>
              </w:rPr>
              <w:t>International IOM Tricastin Cup 2017</w:t>
            </w:r>
            <w:r w:rsidRPr="00891CBE">
              <w:rPr>
                <w:sz w:val="20"/>
                <w:szCs w:val="20"/>
                <w:lang w:val="en-US"/>
              </w:rPr>
              <w:t>». He also gives right to use, without royalties, his own image on all material supports of such event.</w:t>
            </w:r>
          </w:p>
          <w:p w:rsidR="000B4286" w:rsidRPr="00681946" w:rsidRDefault="000B4286" w:rsidP="00382FDF">
            <w:pPr>
              <w:pStyle w:val="Sansinterligne"/>
              <w:jc w:val="center"/>
              <w:rPr>
                <w:b/>
                <w:sz w:val="40"/>
                <w:szCs w:val="40"/>
                <w:lang w:val="en-GB"/>
              </w:rPr>
            </w:pPr>
          </w:p>
        </w:tc>
      </w:tr>
      <w:tr w:rsidR="000B4286" w:rsidTr="000B4286">
        <w:tc>
          <w:tcPr>
            <w:tcW w:w="7938" w:type="dxa"/>
          </w:tcPr>
          <w:p w:rsidR="00B4608E" w:rsidRPr="007772F6" w:rsidRDefault="00B4608E" w:rsidP="00B4608E">
            <w:pPr>
              <w:jc w:val="both"/>
              <w:rPr>
                <w:b/>
                <w:sz w:val="20"/>
                <w:szCs w:val="20"/>
              </w:rPr>
            </w:pPr>
            <w:r w:rsidRPr="007772F6">
              <w:rPr>
                <w:b/>
                <w:sz w:val="20"/>
                <w:szCs w:val="20"/>
              </w:rPr>
              <w:t xml:space="preserve">Arbitres désignés : </w:t>
            </w:r>
          </w:p>
          <w:p w:rsidR="00465C70" w:rsidRDefault="00465C70" w:rsidP="00B4608E">
            <w:pPr>
              <w:tabs>
                <w:tab w:val="left" w:pos="3119"/>
              </w:tabs>
              <w:jc w:val="both"/>
              <w:rPr>
                <w:b/>
                <w:sz w:val="20"/>
                <w:szCs w:val="20"/>
              </w:rPr>
            </w:pPr>
          </w:p>
          <w:p w:rsidR="00B4608E" w:rsidRPr="007772F6" w:rsidRDefault="00B4608E" w:rsidP="00B4608E">
            <w:pPr>
              <w:tabs>
                <w:tab w:val="left" w:pos="3119"/>
              </w:tabs>
              <w:jc w:val="both"/>
              <w:rPr>
                <w:b/>
                <w:sz w:val="20"/>
                <w:szCs w:val="20"/>
              </w:rPr>
            </w:pPr>
            <w:r w:rsidRPr="007772F6">
              <w:rPr>
                <w:b/>
                <w:sz w:val="20"/>
                <w:szCs w:val="20"/>
              </w:rPr>
              <w:t>Président du Comité de Course :</w:t>
            </w:r>
            <w:r w:rsidRPr="007772F6">
              <w:rPr>
                <w:b/>
                <w:sz w:val="20"/>
                <w:szCs w:val="20"/>
              </w:rPr>
              <w:tab/>
            </w:r>
            <w:r w:rsidR="006D64B3">
              <w:rPr>
                <w:b/>
                <w:sz w:val="20"/>
                <w:szCs w:val="20"/>
              </w:rPr>
              <w:t>Pierre Gonnet</w:t>
            </w:r>
          </w:p>
          <w:p w:rsidR="00B4608E" w:rsidRPr="007772F6" w:rsidRDefault="00B4608E" w:rsidP="00B4608E">
            <w:pPr>
              <w:tabs>
                <w:tab w:val="left" w:pos="3119"/>
              </w:tabs>
              <w:jc w:val="both"/>
              <w:rPr>
                <w:b/>
                <w:sz w:val="20"/>
                <w:szCs w:val="20"/>
              </w:rPr>
            </w:pPr>
            <w:r w:rsidRPr="007772F6">
              <w:rPr>
                <w:b/>
                <w:sz w:val="20"/>
                <w:szCs w:val="20"/>
              </w:rPr>
              <w:t>Président du Jury :</w:t>
            </w:r>
            <w:r w:rsidRPr="007772F6">
              <w:rPr>
                <w:b/>
                <w:sz w:val="20"/>
                <w:szCs w:val="20"/>
              </w:rPr>
              <w:tab/>
              <w:t xml:space="preserve">Patrick </w:t>
            </w:r>
            <w:r>
              <w:rPr>
                <w:b/>
                <w:sz w:val="20"/>
                <w:szCs w:val="20"/>
              </w:rPr>
              <w:t>Vilain</w:t>
            </w:r>
          </w:p>
          <w:p w:rsidR="009C1B2D" w:rsidRDefault="009C1B2D" w:rsidP="009C1B2D">
            <w:pPr>
              <w:pStyle w:val="Sansinterligne"/>
              <w:spacing w:after="100" w:afterAutospacing="1"/>
              <w:rPr>
                <w:b/>
                <w:sz w:val="20"/>
                <w:szCs w:val="20"/>
              </w:rPr>
            </w:pPr>
          </w:p>
          <w:p w:rsidR="009C1B2D" w:rsidRDefault="009C1B2D" w:rsidP="009C1B2D">
            <w:pPr>
              <w:pStyle w:val="Sansinterligne"/>
              <w:rPr>
                <w:b/>
                <w:sz w:val="40"/>
                <w:szCs w:val="40"/>
              </w:rPr>
            </w:pPr>
          </w:p>
        </w:tc>
        <w:tc>
          <w:tcPr>
            <w:tcW w:w="284" w:type="dxa"/>
          </w:tcPr>
          <w:p w:rsidR="000B4286" w:rsidRDefault="000B4286" w:rsidP="00382FDF">
            <w:pPr>
              <w:pStyle w:val="Sansinterligne"/>
              <w:jc w:val="center"/>
              <w:rPr>
                <w:b/>
                <w:sz w:val="40"/>
                <w:szCs w:val="40"/>
              </w:rPr>
            </w:pPr>
          </w:p>
        </w:tc>
        <w:tc>
          <w:tcPr>
            <w:tcW w:w="7371" w:type="dxa"/>
          </w:tcPr>
          <w:p w:rsidR="00B4608E" w:rsidRDefault="00B4608E" w:rsidP="00B4608E">
            <w:pPr>
              <w:rPr>
                <w:b/>
                <w:sz w:val="20"/>
                <w:szCs w:val="20"/>
                <w:lang w:val="en-US"/>
              </w:rPr>
            </w:pPr>
            <w:r w:rsidRPr="007D3F20">
              <w:rPr>
                <w:b/>
                <w:sz w:val="20"/>
                <w:szCs w:val="20"/>
                <w:lang w:val="en-US"/>
              </w:rPr>
              <w:t>A</w:t>
            </w:r>
            <w:r>
              <w:rPr>
                <w:b/>
                <w:sz w:val="20"/>
                <w:szCs w:val="20"/>
                <w:lang w:val="en-US"/>
              </w:rPr>
              <w:t>ppointed racing officers :</w:t>
            </w:r>
            <w:r w:rsidRPr="007D3F20">
              <w:rPr>
                <w:b/>
                <w:sz w:val="20"/>
                <w:szCs w:val="20"/>
                <w:lang w:val="en-US"/>
              </w:rPr>
              <w:t xml:space="preserve"> </w:t>
            </w:r>
          </w:p>
          <w:p w:rsidR="00465C70" w:rsidRPr="007D3F20" w:rsidRDefault="00465C70" w:rsidP="00B4608E">
            <w:pPr>
              <w:rPr>
                <w:b/>
                <w:sz w:val="20"/>
                <w:szCs w:val="20"/>
                <w:lang w:val="en-US"/>
              </w:rPr>
            </w:pPr>
          </w:p>
          <w:p w:rsidR="00B4608E" w:rsidRPr="00681946" w:rsidRDefault="00B4608E" w:rsidP="00B4608E">
            <w:pPr>
              <w:tabs>
                <w:tab w:val="left" w:pos="3119"/>
              </w:tabs>
              <w:jc w:val="both"/>
              <w:rPr>
                <w:b/>
                <w:sz w:val="20"/>
                <w:szCs w:val="20"/>
                <w:lang w:val="en-GB"/>
              </w:rPr>
            </w:pPr>
            <w:r w:rsidRPr="00681946">
              <w:rPr>
                <w:b/>
                <w:sz w:val="20"/>
                <w:szCs w:val="20"/>
                <w:lang w:val="en-GB"/>
              </w:rPr>
              <w:t xml:space="preserve">Race </w:t>
            </w:r>
            <w:r w:rsidR="00465C70" w:rsidRPr="00681946">
              <w:rPr>
                <w:b/>
                <w:sz w:val="20"/>
                <w:szCs w:val="20"/>
                <w:lang w:val="en-GB"/>
              </w:rPr>
              <w:t xml:space="preserve">Officer Chairman </w:t>
            </w:r>
            <w:r w:rsidRPr="00681946">
              <w:rPr>
                <w:b/>
                <w:sz w:val="20"/>
                <w:szCs w:val="20"/>
                <w:lang w:val="en-GB"/>
              </w:rPr>
              <w:t>:</w:t>
            </w:r>
            <w:r w:rsidRPr="00681946">
              <w:rPr>
                <w:b/>
                <w:sz w:val="20"/>
                <w:szCs w:val="20"/>
                <w:lang w:val="en-GB"/>
              </w:rPr>
              <w:tab/>
            </w:r>
            <w:r w:rsidR="006D64B3">
              <w:rPr>
                <w:b/>
                <w:sz w:val="20"/>
                <w:szCs w:val="20"/>
                <w:lang w:val="en-GB"/>
              </w:rPr>
              <w:t>Pierre Gonnet</w:t>
            </w:r>
          </w:p>
          <w:p w:rsidR="00B4608E" w:rsidRPr="00681946" w:rsidRDefault="00B4608E" w:rsidP="00B4608E">
            <w:pPr>
              <w:tabs>
                <w:tab w:val="left" w:pos="3119"/>
              </w:tabs>
              <w:jc w:val="both"/>
              <w:rPr>
                <w:b/>
                <w:sz w:val="20"/>
                <w:szCs w:val="20"/>
                <w:lang w:val="en-GB"/>
              </w:rPr>
            </w:pPr>
            <w:r w:rsidRPr="00681946">
              <w:rPr>
                <w:b/>
                <w:sz w:val="20"/>
                <w:szCs w:val="20"/>
                <w:lang w:val="en-GB"/>
              </w:rPr>
              <w:t xml:space="preserve">Jury </w:t>
            </w:r>
            <w:r w:rsidR="000B0047" w:rsidRPr="00681946">
              <w:rPr>
                <w:b/>
                <w:sz w:val="20"/>
                <w:szCs w:val="20"/>
                <w:lang w:val="en-GB"/>
              </w:rPr>
              <w:t xml:space="preserve">Chairman </w:t>
            </w:r>
            <w:r w:rsidRPr="00681946">
              <w:rPr>
                <w:b/>
                <w:sz w:val="20"/>
                <w:szCs w:val="20"/>
                <w:lang w:val="en-GB"/>
              </w:rPr>
              <w:t>:</w:t>
            </w:r>
            <w:r w:rsidRPr="00681946">
              <w:rPr>
                <w:b/>
                <w:sz w:val="20"/>
                <w:szCs w:val="20"/>
                <w:lang w:val="en-GB"/>
              </w:rPr>
              <w:tab/>
              <w:t>Patrick Vilain</w:t>
            </w:r>
          </w:p>
          <w:p w:rsidR="000B4286" w:rsidRDefault="000B4286" w:rsidP="006D64B3">
            <w:pPr>
              <w:tabs>
                <w:tab w:val="left" w:pos="3119"/>
              </w:tabs>
              <w:jc w:val="both"/>
              <w:rPr>
                <w:b/>
                <w:sz w:val="40"/>
                <w:szCs w:val="40"/>
              </w:rPr>
            </w:pPr>
            <w:bookmarkStart w:id="0" w:name="_GoBack"/>
            <w:bookmarkEnd w:id="0"/>
          </w:p>
        </w:tc>
      </w:tr>
    </w:tbl>
    <w:p w:rsidR="00B4608E" w:rsidRDefault="00B4608E">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283"/>
        <w:gridCol w:w="7280"/>
      </w:tblGrid>
      <w:tr w:rsidR="000B4286" w:rsidTr="000B4286">
        <w:tc>
          <w:tcPr>
            <w:tcW w:w="7938" w:type="dxa"/>
          </w:tcPr>
          <w:p w:rsidR="00B4608E" w:rsidRDefault="00B4608E" w:rsidP="00B4608E">
            <w:pPr>
              <w:rPr>
                <w:sz w:val="20"/>
                <w:szCs w:val="20"/>
              </w:rPr>
            </w:pPr>
          </w:p>
          <w:p w:rsidR="00CA4B31" w:rsidRDefault="00CA4B31" w:rsidP="00B4608E">
            <w:pPr>
              <w:rPr>
                <w:sz w:val="20"/>
                <w:szCs w:val="20"/>
              </w:rPr>
            </w:pPr>
          </w:p>
          <w:p w:rsidR="00CA4B31" w:rsidRPr="00CA4B31" w:rsidRDefault="00CA4B31" w:rsidP="00CA4B31">
            <w:pPr>
              <w:jc w:val="center"/>
              <w:rPr>
                <w:rFonts w:eastAsiaTheme="minorHAnsi" w:cstheme="minorBidi"/>
                <w:b/>
                <w:sz w:val="28"/>
                <w:szCs w:val="28"/>
              </w:rPr>
            </w:pPr>
            <w:r w:rsidRPr="00CA4B31">
              <w:rPr>
                <w:rFonts w:eastAsiaTheme="minorHAnsi" w:cstheme="minorBidi"/>
                <w:b/>
                <w:sz w:val="28"/>
                <w:szCs w:val="28"/>
              </w:rPr>
              <w:t xml:space="preserve">INFORMATIONS COMPLEMENTAIRES  </w:t>
            </w:r>
          </w:p>
          <w:p w:rsidR="00CA4B31" w:rsidRPr="00CA4B31" w:rsidRDefault="00CA4B31" w:rsidP="00CA4B31">
            <w:pPr>
              <w:jc w:val="center"/>
              <w:rPr>
                <w:rFonts w:eastAsiaTheme="minorHAnsi" w:cstheme="minorBidi"/>
                <w:b/>
                <w:sz w:val="20"/>
                <w:szCs w:val="20"/>
              </w:rPr>
            </w:pPr>
          </w:p>
          <w:p w:rsidR="00CA4B31" w:rsidRPr="00CA4B31" w:rsidRDefault="00CA4B31" w:rsidP="00CA4B31">
            <w:pPr>
              <w:jc w:val="center"/>
              <w:rPr>
                <w:rFonts w:eastAsiaTheme="minorHAnsi" w:cstheme="minorBidi"/>
                <w:sz w:val="20"/>
                <w:szCs w:val="20"/>
              </w:rPr>
            </w:pPr>
            <w:r w:rsidRPr="00CA4B31">
              <w:rPr>
                <w:rFonts w:eastAsiaTheme="minorHAnsi" w:cstheme="minorBidi"/>
                <w:sz w:val="20"/>
                <w:szCs w:val="20"/>
              </w:rPr>
              <w:t>Pour toutes informations complémentaires, veuillez contacter :</w:t>
            </w:r>
          </w:p>
          <w:p w:rsidR="00CA4B31" w:rsidRPr="00CA4B31" w:rsidRDefault="00CA4B31" w:rsidP="00CA4B31">
            <w:pPr>
              <w:rPr>
                <w:rFonts w:eastAsiaTheme="minorHAnsi" w:cstheme="minorBidi"/>
                <w:sz w:val="20"/>
                <w:szCs w:val="20"/>
              </w:rPr>
            </w:pPr>
            <w:r w:rsidRPr="00CA4B31">
              <w:rPr>
                <w:rFonts w:eastAsiaTheme="minorHAnsi" w:cstheme="minorBidi"/>
                <w:sz w:val="20"/>
                <w:szCs w:val="20"/>
              </w:rPr>
              <w:t xml:space="preserve">                                                                                :</w:t>
            </w:r>
          </w:p>
          <w:p w:rsidR="00CA4B31" w:rsidRPr="00CA4B31" w:rsidRDefault="00CA4B31" w:rsidP="00CA4B31">
            <w:pPr>
              <w:rPr>
                <w:rFonts w:eastAsiaTheme="minorHAnsi" w:cstheme="minorBidi"/>
                <w:sz w:val="20"/>
                <w:szCs w:val="20"/>
              </w:rPr>
            </w:pPr>
          </w:p>
          <w:p w:rsidR="00CA4B31" w:rsidRPr="00CA4B31" w:rsidRDefault="00CA4B31" w:rsidP="00CA4B31">
            <w:pPr>
              <w:jc w:val="center"/>
              <w:rPr>
                <w:rFonts w:ascii="Arial" w:hAnsi="Arial" w:cs="Arial"/>
                <w:sz w:val="20"/>
                <w:szCs w:val="20"/>
                <w:lang w:eastAsia="fr-FR"/>
              </w:rPr>
            </w:pPr>
            <w:r w:rsidRPr="00CA4B31">
              <w:rPr>
                <w:rFonts w:ascii="Arial" w:hAnsi="Arial" w:cs="Arial"/>
                <w:sz w:val="20"/>
                <w:szCs w:val="20"/>
                <w:lang w:eastAsia="fr-FR"/>
              </w:rPr>
              <w:t>Pierre Gonnet</w:t>
            </w:r>
            <w:r w:rsidRPr="00CA4B31">
              <w:rPr>
                <w:rFonts w:ascii="Arial" w:hAnsi="Arial" w:cs="Arial"/>
                <w:sz w:val="20"/>
                <w:szCs w:val="20"/>
                <w:lang w:eastAsia="fr-FR"/>
              </w:rPr>
              <w:br/>
              <w:t xml:space="preserve"> 4, boulevard </w:t>
            </w:r>
            <w:proofErr w:type="spellStart"/>
            <w:r w:rsidRPr="00CA4B31">
              <w:rPr>
                <w:rFonts w:ascii="Arial" w:hAnsi="Arial" w:cs="Arial"/>
                <w:sz w:val="20"/>
                <w:szCs w:val="20"/>
                <w:lang w:eastAsia="fr-FR"/>
              </w:rPr>
              <w:t>Chandeysson</w:t>
            </w:r>
            <w:proofErr w:type="spellEnd"/>
            <w:r w:rsidRPr="00CA4B31">
              <w:rPr>
                <w:rFonts w:ascii="Arial" w:hAnsi="Arial" w:cs="Arial"/>
                <w:sz w:val="20"/>
                <w:szCs w:val="20"/>
                <w:lang w:eastAsia="fr-FR"/>
              </w:rPr>
              <w:br/>
              <w:t>    26700 PIERRELATTE / France</w:t>
            </w:r>
            <w:r w:rsidRPr="00CA4B31">
              <w:rPr>
                <w:rFonts w:ascii="Arial" w:hAnsi="Arial" w:cs="Arial"/>
                <w:sz w:val="20"/>
                <w:szCs w:val="20"/>
                <w:lang w:eastAsia="fr-FR"/>
              </w:rPr>
              <w:br/>
              <w:t>N° TVA : FR 26 391 041 472 APE 8299 Z</w:t>
            </w:r>
            <w:r w:rsidRPr="00CA4B31">
              <w:rPr>
                <w:rFonts w:ascii="Arial" w:hAnsi="Arial" w:cs="Arial"/>
                <w:sz w:val="20"/>
                <w:szCs w:val="20"/>
                <w:lang w:eastAsia="fr-FR"/>
              </w:rPr>
              <w:br/>
              <w:t>TEL : +33 (0)475 96 48 65</w:t>
            </w:r>
          </w:p>
          <w:p w:rsidR="00CA4B31" w:rsidRPr="00CA4B31" w:rsidRDefault="00CA4B31" w:rsidP="00CA4B31">
            <w:pPr>
              <w:jc w:val="center"/>
              <w:rPr>
                <w:rFonts w:eastAsiaTheme="minorHAnsi" w:cstheme="minorBidi"/>
                <w:sz w:val="20"/>
                <w:szCs w:val="20"/>
              </w:rPr>
            </w:pPr>
            <w:r w:rsidRPr="00CA4B31">
              <w:rPr>
                <w:rFonts w:ascii="Arial" w:hAnsi="Arial" w:cs="Arial"/>
                <w:sz w:val="20"/>
                <w:szCs w:val="20"/>
                <w:lang w:eastAsia="fr-FR"/>
              </w:rPr>
              <w:t>Port : + 33 (0)6 08 77 86 61</w:t>
            </w:r>
            <w:r w:rsidRPr="00CA4B31">
              <w:rPr>
                <w:rFonts w:ascii="Arial" w:hAnsi="Arial" w:cs="Arial"/>
                <w:sz w:val="20"/>
                <w:szCs w:val="20"/>
                <w:lang w:eastAsia="fr-FR"/>
              </w:rPr>
              <w:br/>
              <w:t xml:space="preserve">    </w:t>
            </w:r>
            <w:hyperlink r:id="rId8" w:history="1">
              <w:r w:rsidRPr="00CA4B31">
                <w:rPr>
                  <w:rFonts w:ascii="Arial" w:hAnsi="Arial" w:cs="Arial"/>
                  <w:color w:val="0000FF"/>
                  <w:sz w:val="20"/>
                  <w:szCs w:val="20"/>
                  <w:u w:val="single"/>
                  <w:lang w:eastAsia="fr-FR"/>
                </w:rPr>
                <w:t>www.pgmodelisme.com</w:t>
              </w:r>
            </w:hyperlink>
            <w:r w:rsidRPr="00CA4B31">
              <w:rPr>
                <w:rFonts w:ascii="Arial" w:hAnsi="Arial" w:cs="Arial"/>
                <w:sz w:val="20"/>
                <w:szCs w:val="20"/>
                <w:lang w:eastAsia="fr-FR"/>
              </w:rPr>
              <w:br/>
              <w:t xml:space="preserve">e-mail : </w:t>
            </w:r>
            <w:hyperlink r:id="rId9" w:history="1">
              <w:r w:rsidRPr="00CA4B31">
                <w:rPr>
                  <w:rFonts w:ascii="Arial" w:hAnsi="Arial" w:cs="Arial"/>
                  <w:color w:val="0000FF"/>
                  <w:sz w:val="20"/>
                  <w:szCs w:val="20"/>
                  <w:u w:val="single"/>
                  <w:lang w:eastAsia="fr-FR"/>
                </w:rPr>
                <w:t>contacts@pgmodelisme.com</w:t>
              </w:r>
            </w:hyperlink>
            <w:r w:rsidRPr="00CA4B31">
              <w:rPr>
                <w:rFonts w:ascii="Arial" w:hAnsi="Arial" w:cs="Arial"/>
                <w:sz w:val="20"/>
                <w:szCs w:val="20"/>
                <w:lang w:eastAsia="fr-FR"/>
              </w:rPr>
              <w:br/>
              <w:t xml:space="preserve">MSN : </w:t>
            </w:r>
            <w:hyperlink r:id="rId10" w:history="1">
              <w:r w:rsidRPr="00CA4B31">
                <w:rPr>
                  <w:rFonts w:ascii="Arial" w:hAnsi="Arial" w:cs="Arial"/>
                  <w:color w:val="0000FF"/>
                  <w:sz w:val="20"/>
                  <w:szCs w:val="20"/>
                  <w:u w:val="single"/>
                  <w:lang w:eastAsia="fr-FR"/>
                </w:rPr>
                <w:t>gonnetpierre@hotmail.com</w:t>
              </w:r>
            </w:hyperlink>
            <w:r w:rsidRPr="00CA4B31">
              <w:rPr>
                <w:rFonts w:ascii="Arial" w:hAnsi="Arial" w:cs="Arial"/>
                <w:sz w:val="20"/>
                <w:szCs w:val="20"/>
                <w:lang w:eastAsia="fr-FR"/>
              </w:rPr>
              <w:br/>
              <w:t>Skype : Pierre Gonnet à PIERRELATTE</w:t>
            </w:r>
          </w:p>
          <w:p w:rsidR="000B4286" w:rsidRDefault="000B4286" w:rsidP="00382FDF">
            <w:pPr>
              <w:pStyle w:val="Sansinterligne"/>
              <w:jc w:val="center"/>
              <w:rPr>
                <w:b/>
                <w:sz w:val="40"/>
                <w:szCs w:val="40"/>
              </w:rPr>
            </w:pPr>
          </w:p>
        </w:tc>
        <w:tc>
          <w:tcPr>
            <w:tcW w:w="284" w:type="dxa"/>
          </w:tcPr>
          <w:p w:rsidR="000B4286" w:rsidRDefault="000B4286" w:rsidP="00382FDF">
            <w:pPr>
              <w:pStyle w:val="Sansinterligne"/>
              <w:jc w:val="center"/>
              <w:rPr>
                <w:b/>
                <w:sz w:val="40"/>
                <w:szCs w:val="40"/>
              </w:rPr>
            </w:pPr>
          </w:p>
        </w:tc>
        <w:tc>
          <w:tcPr>
            <w:tcW w:w="7371" w:type="dxa"/>
          </w:tcPr>
          <w:p w:rsidR="00B4608E" w:rsidRPr="00681946" w:rsidRDefault="00B4608E" w:rsidP="00B4608E">
            <w:pPr>
              <w:rPr>
                <w:sz w:val="20"/>
                <w:szCs w:val="20"/>
              </w:rPr>
            </w:pPr>
          </w:p>
          <w:p w:rsidR="00CA4B31" w:rsidRDefault="00CA4B31" w:rsidP="00CA4B31">
            <w:pPr>
              <w:jc w:val="center"/>
              <w:rPr>
                <w:rFonts w:eastAsiaTheme="minorHAnsi" w:cstheme="minorBidi"/>
                <w:b/>
                <w:sz w:val="20"/>
                <w:szCs w:val="20"/>
              </w:rPr>
            </w:pPr>
          </w:p>
          <w:p w:rsidR="00CA4B31" w:rsidRPr="00A603EE" w:rsidRDefault="00CA4B31" w:rsidP="00CA4B31">
            <w:pPr>
              <w:jc w:val="center"/>
              <w:rPr>
                <w:sz w:val="28"/>
                <w:szCs w:val="28"/>
                <w:lang w:val="en-GB"/>
              </w:rPr>
            </w:pPr>
            <w:r w:rsidRPr="00A603EE">
              <w:rPr>
                <w:rFonts w:eastAsiaTheme="minorHAnsi" w:cstheme="minorBidi"/>
                <w:b/>
                <w:sz w:val="28"/>
                <w:szCs w:val="28"/>
                <w:lang w:val="en-GB"/>
              </w:rPr>
              <w:t>FURTHER INFORMATION</w:t>
            </w:r>
            <w:r w:rsidRPr="00A603EE">
              <w:rPr>
                <w:sz w:val="28"/>
                <w:szCs w:val="28"/>
                <w:lang w:val="en-GB"/>
              </w:rPr>
              <w:t xml:space="preserve"> </w:t>
            </w:r>
            <w:r w:rsidR="00B4608E" w:rsidRPr="00A603EE">
              <w:rPr>
                <w:sz w:val="28"/>
                <w:szCs w:val="28"/>
                <w:lang w:val="en-GB"/>
              </w:rPr>
              <w:t>:</w:t>
            </w:r>
          </w:p>
          <w:p w:rsidR="00CA4B31" w:rsidRPr="00A603EE" w:rsidRDefault="00CA4B31" w:rsidP="00CA4B31">
            <w:pPr>
              <w:jc w:val="center"/>
              <w:rPr>
                <w:sz w:val="20"/>
                <w:szCs w:val="20"/>
                <w:lang w:val="en-GB"/>
              </w:rPr>
            </w:pPr>
          </w:p>
          <w:p w:rsidR="00B4608E" w:rsidRPr="00A603EE" w:rsidRDefault="00CA4B31" w:rsidP="00CA4B31">
            <w:pPr>
              <w:jc w:val="center"/>
              <w:rPr>
                <w:b/>
                <w:sz w:val="20"/>
                <w:szCs w:val="20"/>
                <w:lang w:val="en-GB"/>
              </w:rPr>
            </w:pPr>
            <w:r w:rsidRPr="00A603EE">
              <w:rPr>
                <w:rFonts w:eastAsiaTheme="minorHAnsi" w:cstheme="minorBidi"/>
                <w:sz w:val="20"/>
                <w:szCs w:val="20"/>
                <w:lang w:val="en-GB"/>
              </w:rPr>
              <w:t>For further information, please contact</w:t>
            </w:r>
          </w:p>
          <w:p w:rsidR="00DF6787" w:rsidRPr="00A603EE" w:rsidRDefault="00DF6787" w:rsidP="00B4608E">
            <w:pPr>
              <w:rPr>
                <w:b/>
                <w:sz w:val="20"/>
                <w:szCs w:val="20"/>
                <w:lang w:val="en-GB"/>
              </w:rPr>
            </w:pPr>
          </w:p>
          <w:p w:rsidR="00DF6787" w:rsidRPr="00A603EE" w:rsidRDefault="00DF6787" w:rsidP="00B4608E">
            <w:pPr>
              <w:rPr>
                <w:b/>
                <w:sz w:val="20"/>
                <w:szCs w:val="20"/>
                <w:lang w:val="en-GB"/>
              </w:rPr>
            </w:pPr>
          </w:p>
          <w:p w:rsidR="00CA4B31" w:rsidRPr="00CA4B31" w:rsidRDefault="00CA4B31" w:rsidP="00CA4B31">
            <w:pPr>
              <w:jc w:val="center"/>
              <w:rPr>
                <w:rFonts w:ascii="Arial" w:hAnsi="Arial" w:cs="Arial"/>
                <w:sz w:val="20"/>
                <w:szCs w:val="20"/>
                <w:lang w:eastAsia="fr-FR"/>
              </w:rPr>
            </w:pPr>
            <w:r w:rsidRPr="00CA4B31">
              <w:rPr>
                <w:rFonts w:ascii="Arial" w:hAnsi="Arial" w:cs="Arial"/>
                <w:sz w:val="20"/>
                <w:szCs w:val="20"/>
                <w:lang w:eastAsia="fr-FR"/>
              </w:rPr>
              <w:t>Pierre Gonnet</w:t>
            </w:r>
            <w:r w:rsidRPr="00CA4B31">
              <w:rPr>
                <w:rFonts w:ascii="Arial" w:hAnsi="Arial" w:cs="Arial"/>
                <w:sz w:val="20"/>
                <w:szCs w:val="20"/>
                <w:lang w:eastAsia="fr-FR"/>
              </w:rPr>
              <w:br/>
              <w:t xml:space="preserve"> 4, boulevard </w:t>
            </w:r>
            <w:proofErr w:type="spellStart"/>
            <w:r w:rsidRPr="00CA4B31">
              <w:rPr>
                <w:rFonts w:ascii="Arial" w:hAnsi="Arial" w:cs="Arial"/>
                <w:sz w:val="20"/>
                <w:szCs w:val="20"/>
                <w:lang w:eastAsia="fr-FR"/>
              </w:rPr>
              <w:t>Chandeysson</w:t>
            </w:r>
            <w:proofErr w:type="spellEnd"/>
            <w:r w:rsidRPr="00CA4B31">
              <w:rPr>
                <w:rFonts w:ascii="Arial" w:hAnsi="Arial" w:cs="Arial"/>
                <w:sz w:val="20"/>
                <w:szCs w:val="20"/>
                <w:lang w:eastAsia="fr-FR"/>
              </w:rPr>
              <w:br/>
              <w:t>    26700 PIERRELATTE / France</w:t>
            </w:r>
            <w:r w:rsidRPr="00CA4B31">
              <w:rPr>
                <w:rFonts w:ascii="Arial" w:hAnsi="Arial" w:cs="Arial"/>
                <w:sz w:val="20"/>
                <w:szCs w:val="20"/>
                <w:lang w:eastAsia="fr-FR"/>
              </w:rPr>
              <w:br/>
              <w:t>N° TVA : FR 26 391 041 472 APE 8299 Z</w:t>
            </w:r>
            <w:r w:rsidRPr="00CA4B31">
              <w:rPr>
                <w:rFonts w:ascii="Arial" w:hAnsi="Arial" w:cs="Arial"/>
                <w:sz w:val="20"/>
                <w:szCs w:val="20"/>
                <w:lang w:eastAsia="fr-FR"/>
              </w:rPr>
              <w:br/>
              <w:t>TEL : +33 (0)475 96 48 65</w:t>
            </w:r>
          </w:p>
          <w:p w:rsidR="00CA4B31" w:rsidRPr="00CA4B31" w:rsidRDefault="00CA4B31" w:rsidP="00CA4B31">
            <w:pPr>
              <w:jc w:val="center"/>
              <w:rPr>
                <w:rFonts w:eastAsiaTheme="minorHAnsi" w:cstheme="minorBidi"/>
                <w:sz w:val="20"/>
                <w:szCs w:val="20"/>
              </w:rPr>
            </w:pPr>
            <w:r w:rsidRPr="00CA4B31">
              <w:rPr>
                <w:rFonts w:ascii="Arial" w:hAnsi="Arial" w:cs="Arial"/>
                <w:sz w:val="20"/>
                <w:szCs w:val="20"/>
                <w:lang w:eastAsia="fr-FR"/>
              </w:rPr>
              <w:t>Port : + 33 (0)6 08 77 86 61</w:t>
            </w:r>
            <w:r w:rsidRPr="00CA4B31">
              <w:rPr>
                <w:rFonts w:ascii="Arial" w:hAnsi="Arial" w:cs="Arial"/>
                <w:sz w:val="20"/>
                <w:szCs w:val="20"/>
                <w:lang w:eastAsia="fr-FR"/>
              </w:rPr>
              <w:br/>
              <w:t xml:space="preserve">    </w:t>
            </w:r>
            <w:hyperlink r:id="rId11" w:history="1">
              <w:r w:rsidRPr="00CA4B31">
                <w:rPr>
                  <w:rFonts w:ascii="Arial" w:hAnsi="Arial" w:cs="Arial"/>
                  <w:color w:val="0000FF"/>
                  <w:sz w:val="20"/>
                  <w:szCs w:val="20"/>
                  <w:u w:val="single"/>
                  <w:lang w:eastAsia="fr-FR"/>
                </w:rPr>
                <w:t>www.pgmodelisme.com</w:t>
              </w:r>
            </w:hyperlink>
            <w:r w:rsidRPr="00CA4B31">
              <w:rPr>
                <w:rFonts w:ascii="Arial" w:hAnsi="Arial" w:cs="Arial"/>
                <w:sz w:val="20"/>
                <w:szCs w:val="20"/>
                <w:lang w:eastAsia="fr-FR"/>
              </w:rPr>
              <w:br/>
              <w:t xml:space="preserve">e-mail : </w:t>
            </w:r>
            <w:hyperlink r:id="rId12" w:history="1">
              <w:r w:rsidRPr="00CA4B31">
                <w:rPr>
                  <w:rFonts w:ascii="Arial" w:hAnsi="Arial" w:cs="Arial"/>
                  <w:color w:val="0000FF"/>
                  <w:sz w:val="20"/>
                  <w:szCs w:val="20"/>
                  <w:u w:val="single"/>
                  <w:lang w:eastAsia="fr-FR"/>
                </w:rPr>
                <w:t>contacts@pgmodelisme.com</w:t>
              </w:r>
            </w:hyperlink>
            <w:r w:rsidRPr="00CA4B31">
              <w:rPr>
                <w:rFonts w:ascii="Arial" w:hAnsi="Arial" w:cs="Arial"/>
                <w:sz w:val="20"/>
                <w:szCs w:val="20"/>
                <w:lang w:eastAsia="fr-FR"/>
              </w:rPr>
              <w:br/>
              <w:t xml:space="preserve">MSN : </w:t>
            </w:r>
            <w:hyperlink r:id="rId13" w:history="1">
              <w:r w:rsidRPr="00CA4B31">
                <w:rPr>
                  <w:rFonts w:ascii="Arial" w:hAnsi="Arial" w:cs="Arial"/>
                  <w:color w:val="0000FF"/>
                  <w:sz w:val="20"/>
                  <w:szCs w:val="20"/>
                  <w:u w:val="single"/>
                  <w:lang w:eastAsia="fr-FR"/>
                </w:rPr>
                <w:t>gonnetpierre@hotmail.com</w:t>
              </w:r>
            </w:hyperlink>
            <w:r w:rsidRPr="00CA4B31">
              <w:rPr>
                <w:rFonts w:ascii="Arial" w:hAnsi="Arial" w:cs="Arial"/>
                <w:sz w:val="20"/>
                <w:szCs w:val="20"/>
                <w:lang w:eastAsia="fr-FR"/>
              </w:rPr>
              <w:br/>
              <w:t>Skype : Pierre Gonnet à PIERRELATTE</w:t>
            </w: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DF6787" w:rsidRPr="00CA4B31" w:rsidRDefault="00DF6787" w:rsidP="00B4608E">
            <w:pPr>
              <w:rPr>
                <w:b/>
                <w:sz w:val="20"/>
                <w:szCs w:val="20"/>
              </w:rPr>
            </w:pPr>
          </w:p>
          <w:p w:rsidR="000B4286" w:rsidRDefault="000B4286" w:rsidP="00382FDF">
            <w:pPr>
              <w:pStyle w:val="Sansinterligne"/>
              <w:jc w:val="center"/>
              <w:rPr>
                <w:b/>
                <w:sz w:val="40"/>
                <w:szCs w:val="40"/>
              </w:rPr>
            </w:pPr>
          </w:p>
        </w:tc>
      </w:tr>
    </w:tbl>
    <w:p w:rsidR="008A34B7" w:rsidRPr="00E5479B" w:rsidRDefault="008A34B7" w:rsidP="00E5479B">
      <w:pPr>
        <w:spacing w:after="0" w:line="240" w:lineRule="auto"/>
        <w:jc w:val="center"/>
        <w:rPr>
          <w:b/>
          <w:sz w:val="20"/>
          <w:szCs w:val="20"/>
        </w:rPr>
      </w:pPr>
    </w:p>
    <w:p w:rsidR="008A34B7" w:rsidRPr="00E5479B" w:rsidRDefault="008A34B7" w:rsidP="00E5479B">
      <w:pPr>
        <w:spacing w:after="0" w:line="240" w:lineRule="auto"/>
        <w:jc w:val="center"/>
        <w:rPr>
          <w:b/>
          <w:sz w:val="20"/>
          <w:szCs w:val="20"/>
        </w:rPr>
      </w:pPr>
    </w:p>
    <w:p w:rsidR="007F1764" w:rsidRDefault="007F1764" w:rsidP="007368F2">
      <w:pPr>
        <w:spacing w:after="0" w:line="240" w:lineRule="auto"/>
        <w:rPr>
          <w:rFonts w:ascii="Arial" w:hAnsi="Arial" w:cs="Arial"/>
          <w:sz w:val="20"/>
          <w:szCs w:val="20"/>
          <w:lang w:eastAsia="fr-FR"/>
        </w:rPr>
      </w:pPr>
    </w:p>
    <w:p w:rsidR="007F1764" w:rsidRPr="00A61BBA" w:rsidRDefault="007F1764" w:rsidP="007368F2">
      <w:pPr>
        <w:spacing w:after="0" w:line="240" w:lineRule="auto"/>
        <w:rPr>
          <w:rFonts w:ascii="Arial" w:hAnsi="Arial" w:cs="Arial"/>
          <w:sz w:val="20"/>
          <w:szCs w:val="20"/>
          <w:lang w:eastAsia="fr-FR"/>
        </w:rPr>
        <w:sectPr w:rsidR="007F1764" w:rsidRPr="00A61BBA" w:rsidSect="00B54FB2">
          <w:headerReference w:type="default" r:id="rId14"/>
          <w:footerReference w:type="default" r:id="rId15"/>
          <w:pgSz w:w="16838" w:h="11906" w:orient="landscape"/>
          <w:pgMar w:top="1559" w:right="720" w:bottom="284" w:left="720" w:header="284" w:footer="449" w:gutter="0"/>
          <w:cols w:space="82"/>
          <w:docGrid w:linePitch="360"/>
        </w:sectPr>
      </w:pPr>
    </w:p>
    <w:tbl>
      <w:tblPr>
        <w:tblStyle w:val="Grilledutableau"/>
        <w:tblW w:w="15446" w:type="dxa"/>
        <w:tblLayout w:type="fixed"/>
        <w:tblLook w:val="04A0" w:firstRow="1" w:lastRow="0" w:firstColumn="1" w:lastColumn="0" w:noHBand="0" w:noVBand="1"/>
      </w:tblPr>
      <w:tblGrid>
        <w:gridCol w:w="8359"/>
        <w:gridCol w:w="567"/>
        <w:gridCol w:w="6520"/>
      </w:tblGrid>
      <w:tr w:rsidR="00F516F2" w:rsidRPr="008E64B7" w:rsidTr="00B4608E">
        <w:tc>
          <w:tcPr>
            <w:tcW w:w="8359" w:type="dxa"/>
            <w:vAlign w:val="center"/>
          </w:tcPr>
          <w:p w:rsidR="00F516F2" w:rsidRPr="008E64B7" w:rsidRDefault="00F516F2" w:rsidP="00B4608E">
            <w:pPr>
              <w:autoSpaceDE w:val="0"/>
              <w:autoSpaceDN w:val="0"/>
              <w:adjustRightInd w:val="0"/>
              <w:jc w:val="center"/>
              <w:rPr>
                <w:rFonts w:ascii="Times New Roman" w:hAnsi="Times New Roman"/>
                <w:bCs/>
                <w:color w:val="1F497C"/>
                <w:sz w:val="20"/>
                <w:szCs w:val="20"/>
              </w:rPr>
            </w:pPr>
            <w:r w:rsidRPr="008E64B7">
              <w:rPr>
                <w:rFonts w:ascii="Times New Roman" w:hAnsi="Times New Roman"/>
                <w:bCs/>
                <w:color w:val="1F497C"/>
                <w:sz w:val="20"/>
                <w:szCs w:val="20"/>
              </w:rPr>
              <w:t>PRESCRIPTIONS FFVOILE REGLES DE COURSE A LA VOILE 2017-</w:t>
            </w:r>
            <w:r>
              <w:rPr>
                <w:rFonts w:ascii="Times New Roman" w:hAnsi="Times New Roman"/>
                <w:bCs/>
                <w:color w:val="1F497C"/>
                <w:sz w:val="20"/>
                <w:szCs w:val="20"/>
              </w:rPr>
              <w:t xml:space="preserve"> </w:t>
            </w:r>
            <w:r w:rsidRPr="008E64B7">
              <w:rPr>
                <w:rFonts w:ascii="Times New Roman" w:hAnsi="Times New Roman"/>
                <w:bCs/>
                <w:color w:val="1F497C"/>
                <w:sz w:val="20"/>
                <w:szCs w:val="20"/>
              </w:rPr>
              <w:t>2020</w:t>
            </w:r>
          </w:p>
        </w:tc>
        <w:tc>
          <w:tcPr>
            <w:tcW w:w="567" w:type="dxa"/>
            <w:vAlign w:val="center"/>
          </w:tcPr>
          <w:p w:rsidR="00F516F2" w:rsidRPr="00913CA1" w:rsidRDefault="00F516F2" w:rsidP="00B4608E">
            <w:pPr>
              <w:autoSpaceDE w:val="0"/>
              <w:autoSpaceDN w:val="0"/>
              <w:adjustRightInd w:val="0"/>
              <w:jc w:val="center"/>
              <w:rPr>
                <w:rFonts w:ascii="Times New Roman" w:hAnsi="Times New Roman"/>
                <w:bCs/>
                <w:color w:val="1F497C"/>
                <w:sz w:val="16"/>
                <w:szCs w:val="16"/>
              </w:rPr>
            </w:pPr>
            <w:r w:rsidRPr="00913CA1">
              <w:rPr>
                <w:rFonts w:ascii="Times New Roman" w:hAnsi="Times New Roman"/>
                <w:bCs/>
                <w:color w:val="1F497C"/>
                <w:sz w:val="16"/>
                <w:szCs w:val="16"/>
              </w:rPr>
              <w:t xml:space="preserve">RCV </w:t>
            </w:r>
            <w:r w:rsidRPr="00913CA1">
              <w:rPr>
                <w:rFonts w:ascii="Times New Roman" w:hAnsi="Times New Roman"/>
                <w:bCs/>
                <w:color w:val="1F497C"/>
                <w:sz w:val="16"/>
                <w:szCs w:val="16"/>
              </w:rPr>
              <w:br/>
              <w:t>RRS</w:t>
            </w:r>
          </w:p>
        </w:tc>
        <w:tc>
          <w:tcPr>
            <w:tcW w:w="6520" w:type="dxa"/>
            <w:vAlign w:val="center"/>
          </w:tcPr>
          <w:p w:rsidR="00F516F2" w:rsidRPr="008A0387" w:rsidRDefault="00F516F2" w:rsidP="00B4608E">
            <w:pPr>
              <w:spacing w:line="230" w:lineRule="exact"/>
              <w:jc w:val="center"/>
              <w:textAlignment w:val="baseline"/>
              <w:rPr>
                <w:rFonts w:ascii="Times New Roman" w:hAnsi="Times New Roman"/>
                <w:color w:val="000000"/>
                <w:sz w:val="20"/>
                <w:szCs w:val="20"/>
                <w:lang w:val="en-GB"/>
              </w:rPr>
            </w:pPr>
            <w:r w:rsidRPr="008E64B7">
              <w:rPr>
                <w:rFonts w:ascii="Times New Roman" w:hAnsi="Times New Roman"/>
                <w:sz w:val="20"/>
                <w:szCs w:val="20"/>
              </w:rPr>
              <w:t xml:space="preserve">Prescriptions of the Fédération Française de Voile Racing </w:t>
            </w:r>
            <w:proofErr w:type="spellStart"/>
            <w:r w:rsidRPr="008E64B7">
              <w:rPr>
                <w:rFonts w:ascii="Times New Roman" w:hAnsi="Times New Roman"/>
                <w:sz w:val="20"/>
                <w:szCs w:val="20"/>
              </w:rPr>
              <w:t>Rules</w:t>
            </w:r>
            <w:proofErr w:type="spellEnd"/>
            <w:r w:rsidRPr="008E64B7">
              <w:rPr>
                <w:rFonts w:ascii="Times New Roman" w:hAnsi="Times New Roman"/>
                <w:color w:val="000000"/>
                <w:sz w:val="20"/>
                <w:szCs w:val="20"/>
                <w:lang w:val="en-GB"/>
              </w:rPr>
              <w:t xml:space="preserve"> of Sailing 2017-2020</w:t>
            </w:r>
          </w:p>
        </w:tc>
      </w:tr>
      <w:tr w:rsidR="00F516F2" w:rsidRPr="008E64B7" w:rsidTr="006E404D">
        <w:tc>
          <w:tcPr>
            <w:tcW w:w="8359" w:type="dxa"/>
          </w:tcPr>
          <w:p w:rsidR="00F516F2" w:rsidRPr="008E64B7" w:rsidRDefault="00F516F2" w:rsidP="006E404D">
            <w:pPr>
              <w:spacing w:line="275"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Prescription de la FFVoile à la règle 25 (</w:t>
            </w:r>
            <w:r w:rsidRPr="008E64B7">
              <w:rPr>
                <w:rFonts w:ascii="Times New Roman" w:hAnsi="Times New Roman"/>
                <w:i/>
                <w:color w:val="000000"/>
                <w:sz w:val="20"/>
                <w:szCs w:val="20"/>
              </w:rPr>
              <w:t>Avis de course, instructions de course et signaux</w:t>
            </w:r>
            <w:r w:rsidRPr="008E64B7">
              <w:rPr>
                <w:rFonts w:ascii="Times New Roman" w:hAnsi="Times New Roman"/>
                <w:color w:val="000000"/>
                <w:sz w:val="20"/>
                <w:szCs w:val="20"/>
              </w:rPr>
              <w:t>)</w:t>
            </w:r>
          </w:p>
          <w:p w:rsidR="00F516F2" w:rsidRPr="008A0387" w:rsidRDefault="00F516F2" w:rsidP="006E404D">
            <w:pPr>
              <w:spacing w:line="276"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Pour les épreuves de grade 4 et 5, l'utilisation des avis de course et des instructions de course types intégrant les spécificités de l'épreuve est obligatoire. Les épreuves de grade 4 pourront déroger à cette obligation, après accord écrit de la Fédération Française de Voile, obtenu avant la parution de l’avis de course. Pour les épreuves de grade 5, l’affichage des instructions de course types sera considéré comme suffisant pour l’application de la règle 25.1.</w:t>
            </w:r>
          </w:p>
        </w:tc>
        <w:tc>
          <w:tcPr>
            <w:tcW w:w="567" w:type="dxa"/>
          </w:tcPr>
          <w:p w:rsidR="00F516F2" w:rsidRPr="008E64B7" w:rsidRDefault="00F516F2" w:rsidP="006E404D">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rPr>
              <w:t>25</w:t>
            </w:r>
          </w:p>
        </w:tc>
        <w:tc>
          <w:tcPr>
            <w:tcW w:w="6520" w:type="dxa"/>
          </w:tcPr>
          <w:p w:rsidR="00F516F2" w:rsidRPr="008E64B7" w:rsidRDefault="00F516F2" w:rsidP="006E404D">
            <w:pPr>
              <w:autoSpaceDE w:val="0"/>
              <w:autoSpaceDN w:val="0"/>
              <w:adjustRightInd w:val="0"/>
              <w:rPr>
                <w:rFonts w:ascii="Times New Roman" w:hAnsi="Times New Roman"/>
                <w:bCs/>
                <w:color w:val="1F497C"/>
                <w:sz w:val="20"/>
                <w:szCs w:val="20"/>
              </w:rPr>
            </w:pPr>
          </w:p>
        </w:tc>
      </w:tr>
      <w:tr w:rsidR="00F516F2" w:rsidRPr="007D6341" w:rsidTr="006E404D">
        <w:tc>
          <w:tcPr>
            <w:tcW w:w="8359" w:type="dxa"/>
          </w:tcPr>
          <w:p w:rsidR="00F516F2" w:rsidRPr="008E64B7" w:rsidRDefault="00F516F2" w:rsidP="006E404D">
            <w:pPr>
              <w:spacing w:line="277"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 Prescription de la FFVoile à la règle 64.3 (</w:t>
            </w:r>
            <w:r w:rsidRPr="008E64B7">
              <w:rPr>
                <w:rFonts w:ascii="Times New Roman" w:hAnsi="Times New Roman"/>
                <w:i/>
                <w:color w:val="000000"/>
                <w:sz w:val="20"/>
                <w:szCs w:val="20"/>
              </w:rPr>
              <w:t>Décisions des réclamations concernant les règles de classe</w:t>
            </w:r>
            <w:r w:rsidRPr="008E64B7">
              <w:rPr>
                <w:rFonts w:ascii="Times New Roman" w:hAnsi="Times New Roman"/>
                <w:color w:val="000000"/>
                <w:sz w:val="20"/>
                <w:szCs w:val="20"/>
              </w:rPr>
              <w:t>)</w:t>
            </w:r>
          </w:p>
          <w:p w:rsidR="00F516F2" w:rsidRPr="008A0387" w:rsidRDefault="00F516F2" w:rsidP="006E404D">
            <w:pPr>
              <w:spacing w:line="276"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Le jury peut demander aux parties dans la réclamation, préalablement aux opérations de contrôle, une caution couvrant le coût des vérifications consécutives à une réclamation concernant une règle de classe.</w:t>
            </w:r>
          </w:p>
        </w:tc>
        <w:tc>
          <w:tcPr>
            <w:tcW w:w="567" w:type="dxa"/>
          </w:tcPr>
          <w:p w:rsidR="00F516F2" w:rsidRPr="008E64B7" w:rsidRDefault="00F516F2" w:rsidP="006E404D">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rPr>
              <w:t>64.3</w:t>
            </w:r>
          </w:p>
        </w:tc>
        <w:tc>
          <w:tcPr>
            <w:tcW w:w="6520" w:type="dxa"/>
          </w:tcPr>
          <w:p w:rsidR="00F516F2" w:rsidRPr="00913CA1" w:rsidRDefault="00F516F2" w:rsidP="006E404D">
            <w:pPr>
              <w:autoSpaceDE w:val="0"/>
              <w:autoSpaceDN w:val="0"/>
              <w:adjustRightInd w:val="0"/>
              <w:rPr>
                <w:rFonts w:ascii="Times New Roman" w:hAnsi="Times New Roman"/>
                <w:bCs/>
                <w:i/>
                <w:color w:val="1F497C"/>
                <w:sz w:val="20"/>
                <w:szCs w:val="20"/>
                <w:lang w:val="en-GB"/>
              </w:rPr>
            </w:pPr>
            <w:r w:rsidRPr="008E64B7">
              <w:rPr>
                <w:rFonts w:ascii="Times New Roman" w:hAnsi="Times New Roman"/>
                <w:bCs/>
                <w:color w:val="1F497C"/>
                <w:sz w:val="20"/>
                <w:szCs w:val="20"/>
                <w:lang w:val="en-GB"/>
              </w:rPr>
              <w:t>(*) FFVoile Prescription to RRS 64.3 (</w:t>
            </w:r>
            <w:r w:rsidRPr="00913CA1">
              <w:rPr>
                <w:rFonts w:ascii="Times New Roman" w:hAnsi="Times New Roman"/>
                <w:bCs/>
                <w:i/>
                <w:color w:val="1F497C"/>
                <w:sz w:val="20"/>
                <w:szCs w:val="20"/>
                <w:lang w:val="en-GB"/>
              </w:rPr>
              <w:t xml:space="preserve">Decisions on protests concerning class rules): </w:t>
            </w:r>
          </w:p>
          <w:p w:rsidR="00F516F2" w:rsidRPr="008E64B7" w:rsidRDefault="00F516F2" w:rsidP="006E404D">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t xml:space="preserve">The jury may ask the parties to the protest, prior to checking procedures, a deposit covering the cost of checking arising from a protest concerning class rules.  </w:t>
            </w:r>
          </w:p>
        </w:tc>
      </w:tr>
      <w:tr w:rsidR="00F516F2" w:rsidRPr="007D6341" w:rsidTr="006E404D">
        <w:tc>
          <w:tcPr>
            <w:tcW w:w="8359" w:type="dxa"/>
          </w:tcPr>
          <w:p w:rsidR="00F516F2" w:rsidRPr="008E64B7" w:rsidRDefault="00F516F2" w:rsidP="006E404D">
            <w:pPr>
              <w:spacing w:line="274" w:lineRule="exact"/>
              <w:textAlignment w:val="baseline"/>
              <w:rPr>
                <w:rFonts w:ascii="Times New Roman" w:hAnsi="Times New Roman"/>
                <w:color w:val="000000"/>
                <w:sz w:val="20"/>
                <w:szCs w:val="20"/>
              </w:rPr>
            </w:pPr>
            <w:r w:rsidRPr="008E64B7">
              <w:rPr>
                <w:rFonts w:ascii="Times New Roman" w:hAnsi="Times New Roman"/>
                <w:color w:val="000000"/>
                <w:sz w:val="20"/>
                <w:szCs w:val="20"/>
              </w:rPr>
              <w:t>(*) Prescription de la FFVoile à la règle 67 (</w:t>
            </w:r>
            <w:r w:rsidRPr="008E64B7">
              <w:rPr>
                <w:rFonts w:ascii="Times New Roman" w:hAnsi="Times New Roman"/>
                <w:i/>
                <w:color w:val="000000"/>
                <w:sz w:val="20"/>
                <w:szCs w:val="20"/>
              </w:rPr>
              <w:t>Dommages</w:t>
            </w:r>
            <w:r w:rsidRPr="008E64B7">
              <w:rPr>
                <w:rFonts w:ascii="Times New Roman" w:hAnsi="Times New Roman"/>
                <w:color w:val="000000"/>
                <w:sz w:val="20"/>
                <w:szCs w:val="20"/>
              </w:rPr>
              <w:t>)</w:t>
            </w:r>
          </w:p>
          <w:p w:rsidR="00F516F2" w:rsidRPr="008A0387" w:rsidRDefault="00F516F2" w:rsidP="006E404D">
            <w:pPr>
              <w:spacing w:line="276"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Toutes questions ou réclamations en dommages et intérêts résultant d'un incident impliquant un bateau soumis aux RCV ou au RIPAM relèvent des juridictions compétentes et ne peuvent être traitées par le jury.</w:t>
            </w:r>
          </w:p>
        </w:tc>
        <w:tc>
          <w:tcPr>
            <w:tcW w:w="567" w:type="dxa"/>
          </w:tcPr>
          <w:p w:rsidR="00F516F2" w:rsidRPr="008E64B7" w:rsidRDefault="00F516F2" w:rsidP="006E404D">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rPr>
              <w:t>67</w:t>
            </w:r>
          </w:p>
        </w:tc>
        <w:tc>
          <w:tcPr>
            <w:tcW w:w="6520" w:type="dxa"/>
          </w:tcPr>
          <w:p w:rsidR="00F516F2" w:rsidRPr="008E64B7" w:rsidRDefault="00F516F2" w:rsidP="006E404D">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t>(*) FFVoile Prescription to RRS 67 (</w:t>
            </w:r>
            <w:r w:rsidRPr="00913CA1">
              <w:rPr>
                <w:rFonts w:ascii="Times New Roman" w:hAnsi="Times New Roman"/>
                <w:bCs/>
                <w:i/>
                <w:color w:val="1F497C"/>
                <w:sz w:val="20"/>
                <w:szCs w:val="20"/>
                <w:lang w:val="en-GB"/>
              </w:rPr>
              <w:t>Damages</w:t>
            </w:r>
            <w:r w:rsidRPr="008E64B7">
              <w:rPr>
                <w:rFonts w:ascii="Times New Roman" w:hAnsi="Times New Roman"/>
                <w:bCs/>
                <w:color w:val="1F497C"/>
                <w:sz w:val="20"/>
                <w:szCs w:val="20"/>
                <w:lang w:val="en-GB"/>
              </w:rPr>
              <w:t>): Any question about or request of damages arising from an incident involving a boat bound by the Racing Rules of Sailing or International Regulation to Prevent Collision at Sea depends on the appropriate courts and cannot be dealt by the jury.</w:t>
            </w:r>
          </w:p>
        </w:tc>
      </w:tr>
      <w:tr w:rsidR="00F516F2" w:rsidRPr="007D6341" w:rsidTr="006E404D">
        <w:tc>
          <w:tcPr>
            <w:tcW w:w="8359" w:type="dxa"/>
          </w:tcPr>
          <w:p w:rsidR="00F516F2" w:rsidRDefault="00F516F2" w:rsidP="006E404D">
            <w:pPr>
              <w:spacing w:line="275"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 Prescription de la FFVoile à la règle 70.5 (</w:t>
            </w:r>
            <w:r w:rsidRPr="008E64B7">
              <w:rPr>
                <w:rFonts w:ascii="Times New Roman" w:hAnsi="Times New Roman"/>
                <w:i/>
                <w:color w:val="000000"/>
                <w:sz w:val="20"/>
                <w:szCs w:val="20"/>
              </w:rPr>
              <w:t>Appels et demandes auprès d’une autorité nationale</w:t>
            </w:r>
            <w:r w:rsidRPr="008E64B7">
              <w:rPr>
                <w:rFonts w:ascii="Times New Roman" w:hAnsi="Times New Roman"/>
                <w:color w:val="000000"/>
                <w:sz w:val="20"/>
                <w:szCs w:val="20"/>
              </w:rPr>
              <w:t>)</w:t>
            </w:r>
          </w:p>
          <w:p w:rsidR="00F516F2" w:rsidRPr="008A0387" w:rsidRDefault="00F516F2" w:rsidP="006E404D">
            <w:pPr>
              <w:spacing w:line="276"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La suppression du droit d’appel est soumise à un accord écrit de la Fédération Française de Voile, obtenu avant d’éditer l’avis de course. Cette autorisation devra être affichée au tableau officiel d’information pendant l’épreuve.</w:t>
            </w:r>
          </w:p>
        </w:tc>
        <w:tc>
          <w:tcPr>
            <w:tcW w:w="567" w:type="dxa"/>
          </w:tcPr>
          <w:p w:rsidR="00F516F2" w:rsidRPr="008E64B7" w:rsidRDefault="00F516F2" w:rsidP="006E404D">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rPr>
              <w:t>70.5</w:t>
            </w:r>
          </w:p>
        </w:tc>
        <w:tc>
          <w:tcPr>
            <w:tcW w:w="6520" w:type="dxa"/>
          </w:tcPr>
          <w:p w:rsidR="00F516F2" w:rsidRPr="00913CA1" w:rsidRDefault="00F516F2" w:rsidP="006E404D">
            <w:pPr>
              <w:autoSpaceDE w:val="0"/>
              <w:autoSpaceDN w:val="0"/>
              <w:adjustRightInd w:val="0"/>
              <w:rPr>
                <w:rFonts w:ascii="Times New Roman" w:hAnsi="Times New Roman"/>
                <w:bCs/>
                <w:i/>
                <w:color w:val="1F497C"/>
                <w:sz w:val="20"/>
                <w:szCs w:val="20"/>
                <w:lang w:val="en-GB"/>
              </w:rPr>
            </w:pPr>
            <w:r w:rsidRPr="008E64B7">
              <w:rPr>
                <w:rFonts w:ascii="Times New Roman" w:hAnsi="Times New Roman"/>
                <w:bCs/>
                <w:color w:val="1F497C"/>
                <w:sz w:val="20"/>
                <w:szCs w:val="20"/>
                <w:lang w:val="en-GB"/>
              </w:rPr>
              <w:t>(*) FFVoile Prescription to RRS 70. 5 (</w:t>
            </w:r>
            <w:r w:rsidRPr="00913CA1">
              <w:rPr>
                <w:rFonts w:ascii="Times New Roman" w:hAnsi="Times New Roman"/>
                <w:bCs/>
                <w:i/>
                <w:color w:val="1F497C"/>
                <w:sz w:val="20"/>
                <w:szCs w:val="20"/>
                <w:lang w:val="en-GB"/>
              </w:rPr>
              <w:t xml:space="preserve">Appeals and requests to a national authority): </w:t>
            </w:r>
          </w:p>
          <w:p w:rsidR="00F516F2" w:rsidRPr="008E64B7" w:rsidRDefault="00F516F2" w:rsidP="006E404D">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t>The denial of the right of appeal is subject to the written authorization of the Fédération Française de Voile, received before publishing the notice of race. This authorization shall be posted on the official notice board during the event.</w:t>
            </w:r>
          </w:p>
        </w:tc>
      </w:tr>
      <w:tr w:rsidR="00F516F2" w:rsidRPr="007D6341" w:rsidTr="006E404D">
        <w:tc>
          <w:tcPr>
            <w:tcW w:w="8359" w:type="dxa"/>
          </w:tcPr>
          <w:p w:rsidR="00F516F2" w:rsidRPr="008E64B7" w:rsidRDefault="00F516F2" w:rsidP="006E404D">
            <w:pPr>
              <w:spacing w:line="275" w:lineRule="exact"/>
              <w:ind w:right="360"/>
              <w:jc w:val="both"/>
              <w:textAlignment w:val="baseline"/>
              <w:rPr>
                <w:rFonts w:ascii="Times New Roman" w:hAnsi="Times New Roman"/>
                <w:color w:val="000000"/>
                <w:sz w:val="20"/>
                <w:szCs w:val="20"/>
              </w:rPr>
            </w:pPr>
            <w:r w:rsidRPr="008E64B7">
              <w:rPr>
                <w:rFonts w:ascii="Times New Roman" w:hAnsi="Times New Roman"/>
                <w:color w:val="000000"/>
                <w:sz w:val="20"/>
                <w:szCs w:val="20"/>
              </w:rPr>
              <w:t>(*) Prescription de la FFVoile à la règle 78.1 (</w:t>
            </w:r>
            <w:r w:rsidRPr="008E64B7">
              <w:rPr>
                <w:rFonts w:ascii="Times New Roman" w:hAnsi="Times New Roman"/>
                <w:i/>
                <w:color w:val="000000"/>
                <w:sz w:val="20"/>
                <w:szCs w:val="20"/>
              </w:rPr>
              <w:t>Conformité aux règles de classe ; certificats)</w:t>
            </w:r>
          </w:p>
          <w:p w:rsidR="00F516F2" w:rsidRPr="008E64B7" w:rsidRDefault="00F516F2" w:rsidP="006E404D">
            <w:pPr>
              <w:autoSpaceDE w:val="0"/>
              <w:autoSpaceDN w:val="0"/>
              <w:adjustRightInd w:val="0"/>
              <w:rPr>
                <w:rFonts w:ascii="Times New Roman" w:hAnsi="Times New Roman"/>
                <w:bCs/>
                <w:color w:val="1F497C"/>
                <w:sz w:val="20"/>
                <w:szCs w:val="20"/>
              </w:rPr>
            </w:pPr>
            <w:r w:rsidRPr="008E64B7">
              <w:rPr>
                <w:rFonts w:ascii="Times New Roman" w:hAnsi="Times New Roman"/>
                <w:color w:val="000000"/>
                <w:sz w:val="20"/>
                <w:szCs w:val="20"/>
              </w:rPr>
              <w:t>Le propriétaire ou le responsable du bateau doit, sous sa seule responsabilité, s’assurer en outre que son bateau est conforme aux règles d’armement et de sécurité prescrites par les lois, décrets et règlements de l’Administration</w:t>
            </w:r>
          </w:p>
        </w:tc>
        <w:tc>
          <w:tcPr>
            <w:tcW w:w="567" w:type="dxa"/>
          </w:tcPr>
          <w:p w:rsidR="00F516F2" w:rsidRPr="008E64B7" w:rsidRDefault="00F516F2" w:rsidP="006E404D">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rPr>
              <w:t>78.1</w:t>
            </w:r>
          </w:p>
        </w:tc>
        <w:tc>
          <w:tcPr>
            <w:tcW w:w="6520" w:type="dxa"/>
          </w:tcPr>
          <w:p w:rsidR="00F516F2" w:rsidRDefault="00F516F2" w:rsidP="006E404D">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t>(*) FFVoile Prescription to RRS 78.1 (</w:t>
            </w:r>
            <w:r w:rsidRPr="00913CA1">
              <w:rPr>
                <w:rFonts w:ascii="Times New Roman" w:hAnsi="Times New Roman"/>
                <w:bCs/>
                <w:i/>
                <w:color w:val="1F497C"/>
                <w:sz w:val="20"/>
                <w:szCs w:val="20"/>
                <w:lang w:val="en-GB"/>
              </w:rPr>
              <w:t xml:space="preserve">Compliance with class rules; certificates): </w:t>
            </w:r>
          </w:p>
          <w:p w:rsidR="00F516F2" w:rsidRPr="008E64B7" w:rsidRDefault="00F516F2" w:rsidP="006E404D">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t>The boat’s owner or other person in charge shall, under his sole responsibility, make sure moreover that his boat complies with the equipment and security rules required by the laws, by-laws and regulations of the Administration.</w:t>
            </w:r>
          </w:p>
        </w:tc>
      </w:tr>
      <w:tr w:rsidR="00F516F2" w:rsidRPr="007D6341" w:rsidTr="006E404D">
        <w:tc>
          <w:tcPr>
            <w:tcW w:w="8359" w:type="dxa"/>
          </w:tcPr>
          <w:p w:rsidR="00F516F2" w:rsidRDefault="00F516F2" w:rsidP="006E404D">
            <w:pPr>
              <w:spacing w:line="276" w:lineRule="exact"/>
              <w:ind w:left="144" w:right="144"/>
              <w:jc w:val="both"/>
              <w:textAlignment w:val="baseline"/>
              <w:rPr>
                <w:rFonts w:ascii="Times New Roman" w:hAnsi="Times New Roman"/>
                <w:color w:val="000000"/>
                <w:sz w:val="20"/>
                <w:szCs w:val="20"/>
              </w:rPr>
            </w:pPr>
            <w:r w:rsidRPr="008E64B7">
              <w:rPr>
                <w:rFonts w:ascii="Times New Roman" w:hAnsi="Times New Roman"/>
                <w:color w:val="000000"/>
                <w:sz w:val="20"/>
                <w:szCs w:val="20"/>
              </w:rPr>
              <w:t>(*) Prescription de la FFVoile à la règle 86.3 (</w:t>
            </w:r>
            <w:r w:rsidRPr="008E64B7">
              <w:rPr>
                <w:rFonts w:ascii="Times New Roman" w:hAnsi="Times New Roman"/>
                <w:i/>
                <w:color w:val="000000"/>
                <w:sz w:val="20"/>
                <w:szCs w:val="20"/>
              </w:rPr>
              <w:t>Modifications aux règles de course</w:t>
            </w:r>
            <w:r w:rsidRPr="008E64B7">
              <w:rPr>
                <w:rFonts w:ascii="Times New Roman" w:hAnsi="Times New Roman"/>
                <w:color w:val="000000"/>
                <w:sz w:val="20"/>
                <w:szCs w:val="20"/>
              </w:rPr>
              <w:t xml:space="preserve">) </w:t>
            </w:r>
          </w:p>
          <w:p w:rsidR="00F516F2" w:rsidRPr="008E64B7" w:rsidRDefault="00F516F2" w:rsidP="006E404D">
            <w:pPr>
              <w:spacing w:line="276" w:lineRule="exact"/>
              <w:ind w:left="144" w:right="144"/>
              <w:jc w:val="both"/>
              <w:textAlignment w:val="baseline"/>
              <w:rPr>
                <w:rFonts w:ascii="Times New Roman" w:hAnsi="Times New Roman"/>
                <w:color w:val="000000"/>
                <w:sz w:val="20"/>
                <w:szCs w:val="20"/>
              </w:rPr>
            </w:pPr>
            <w:r w:rsidRPr="008E64B7">
              <w:rPr>
                <w:rFonts w:ascii="Times New Roman" w:hAnsi="Times New Roman"/>
                <w:color w:val="000000"/>
                <w:sz w:val="20"/>
                <w:szCs w:val="20"/>
              </w:rPr>
              <w:lastRenderedPageBreak/>
              <w:t>Une autorité organisatrice qui désire modifier une des règles listées en 86.1(a) pour développer ou expérimenter des règles proposées doit au préalable soumettre les modifications à la Fédération Française de Voile pour obtenir son accord écrit et lui rendre compte des résultats dès la fin de l’épreuve. Cette autorisation doit être mentionnée dans l’avis de course et les instructions de course et être affichée au tableau officiel d’information pendant l’épreuve.</w:t>
            </w:r>
          </w:p>
        </w:tc>
        <w:tc>
          <w:tcPr>
            <w:tcW w:w="567" w:type="dxa"/>
          </w:tcPr>
          <w:p w:rsidR="00F516F2" w:rsidRPr="008E64B7" w:rsidRDefault="00F516F2" w:rsidP="006E404D">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lang w:val="en-GB"/>
              </w:rPr>
              <w:lastRenderedPageBreak/>
              <w:t>86.3</w:t>
            </w:r>
          </w:p>
        </w:tc>
        <w:tc>
          <w:tcPr>
            <w:tcW w:w="6520" w:type="dxa"/>
          </w:tcPr>
          <w:p w:rsidR="00F516F2" w:rsidRDefault="00F516F2" w:rsidP="006E404D">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t>(*) FFVoile Prescription to RRS 86.3 (</w:t>
            </w:r>
            <w:r w:rsidRPr="00913CA1">
              <w:rPr>
                <w:rFonts w:ascii="Times New Roman" w:hAnsi="Times New Roman"/>
                <w:bCs/>
                <w:i/>
                <w:color w:val="1F497C"/>
                <w:sz w:val="20"/>
                <w:szCs w:val="20"/>
                <w:lang w:val="en-GB"/>
              </w:rPr>
              <w:t>Changes to the racing rules):</w:t>
            </w:r>
            <w:r w:rsidRPr="008E64B7">
              <w:rPr>
                <w:rFonts w:ascii="Times New Roman" w:hAnsi="Times New Roman"/>
                <w:bCs/>
                <w:color w:val="1F497C"/>
                <w:sz w:val="20"/>
                <w:szCs w:val="20"/>
                <w:lang w:val="en-GB"/>
              </w:rPr>
              <w:t xml:space="preserve"> </w:t>
            </w:r>
          </w:p>
          <w:p w:rsidR="00F516F2" w:rsidRPr="008E64B7" w:rsidRDefault="00F516F2" w:rsidP="006E404D">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lastRenderedPageBreak/>
              <w:t>An organizing authority wishing to change a rule listed in RRS 86.1(a) in order to develop or test new rules shall first submit the changes to the FFVoile, in order to obtain its written approval and shall report the results to FFVoile after the event. Such authorization shall be mentioned in the notice of race and in the sailing instructions and shall be posted on the official notice board during the event.</w:t>
            </w:r>
          </w:p>
        </w:tc>
      </w:tr>
    </w:tbl>
    <w:p w:rsidR="007368F2" w:rsidRPr="00681946" w:rsidRDefault="007368F2" w:rsidP="00F516F2">
      <w:pPr>
        <w:spacing w:after="0" w:line="240" w:lineRule="auto"/>
        <w:jc w:val="center"/>
        <w:rPr>
          <w:b/>
          <w:sz w:val="28"/>
          <w:szCs w:val="20"/>
          <w:lang w:val="en-GB"/>
        </w:rPr>
      </w:pPr>
    </w:p>
    <w:tbl>
      <w:tblPr>
        <w:tblStyle w:val="Grilledutableau"/>
        <w:tblW w:w="15446" w:type="dxa"/>
        <w:tblLayout w:type="fixed"/>
        <w:tblLook w:val="04A0" w:firstRow="1" w:lastRow="0" w:firstColumn="1" w:lastColumn="0" w:noHBand="0" w:noVBand="1"/>
      </w:tblPr>
      <w:tblGrid>
        <w:gridCol w:w="8359"/>
        <w:gridCol w:w="567"/>
        <w:gridCol w:w="6520"/>
      </w:tblGrid>
      <w:tr w:rsidR="007568E9" w:rsidRPr="007D6341" w:rsidTr="00573373">
        <w:tc>
          <w:tcPr>
            <w:tcW w:w="8359" w:type="dxa"/>
          </w:tcPr>
          <w:p w:rsidR="007568E9" w:rsidRPr="008E64B7" w:rsidRDefault="007568E9" w:rsidP="00573373">
            <w:pPr>
              <w:spacing w:line="276" w:lineRule="exact"/>
              <w:ind w:left="144"/>
              <w:jc w:val="both"/>
              <w:textAlignment w:val="baseline"/>
              <w:rPr>
                <w:rFonts w:ascii="Times New Roman" w:hAnsi="Times New Roman"/>
                <w:color w:val="000000"/>
                <w:sz w:val="20"/>
                <w:szCs w:val="20"/>
              </w:rPr>
            </w:pPr>
            <w:r w:rsidRPr="008E64B7">
              <w:rPr>
                <w:rFonts w:ascii="Times New Roman" w:hAnsi="Times New Roman"/>
                <w:color w:val="000000"/>
                <w:sz w:val="20"/>
                <w:szCs w:val="20"/>
              </w:rPr>
              <w:t>(*) Prescription de la FFVoile à la règle 88 (</w:t>
            </w:r>
            <w:r w:rsidRPr="008E64B7">
              <w:rPr>
                <w:rFonts w:ascii="Times New Roman" w:hAnsi="Times New Roman"/>
                <w:i/>
                <w:color w:val="000000"/>
                <w:sz w:val="20"/>
                <w:szCs w:val="20"/>
              </w:rPr>
              <w:t>Prescriptions nationales)</w:t>
            </w:r>
          </w:p>
          <w:p w:rsidR="007568E9" w:rsidRPr="008E64B7" w:rsidRDefault="007568E9" w:rsidP="00573373">
            <w:pPr>
              <w:spacing w:line="276" w:lineRule="exact"/>
              <w:ind w:left="144" w:right="144"/>
              <w:jc w:val="both"/>
              <w:textAlignment w:val="baseline"/>
              <w:rPr>
                <w:rFonts w:ascii="Times New Roman" w:hAnsi="Times New Roman"/>
                <w:color w:val="000000"/>
                <w:sz w:val="20"/>
                <w:szCs w:val="20"/>
              </w:rPr>
            </w:pPr>
            <w:r w:rsidRPr="008E64B7">
              <w:rPr>
                <w:rFonts w:ascii="Times New Roman" w:hAnsi="Times New Roman"/>
                <w:color w:val="000000"/>
                <w:sz w:val="20"/>
                <w:szCs w:val="20"/>
              </w:rPr>
              <w:t>Aucune prescription de la Fédération Française de Voile ne doit être modifiée ou supprimée dans les instructions de course, sauf pour les épreuves pour lesquelles un jury international a été nommé. Dans ce cas, les prescriptions marquées d’un astérisque (*) ne doivent être ni modifiées ni supprimées dans les instructions de course. (Seule la traduction officielle des prescriptions téléchargeable sur le site de la FFVoile</w:t>
            </w:r>
            <w:r w:rsidRPr="008E64B7">
              <w:rPr>
                <w:rFonts w:ascii="Times New Roman" w:hAnsi="Times New Roman"/>
                <w:color w:val="0000FF"/>
                <w:sz w:val="20"/>
                <w:szCs w:val="20"/>
                <w:u w:val="single"/>
              </w:rPr>
              <w:t xml:space="preserve"> </w:t>
            </w:r>
            <w:hyperlink r:id="rId16">
              <w:r w:rsidRPr="008E64B7">
                <w:rPr>
                  <w:rFonts w:ascii="Times New Roman" w:hAnsi="Times New Roman"/>
                  <w:color w:val="0000FF"/>
                  <w:sz w:val="20"/>
                  <w:szCs w:val="20"/>
                  <w:u w:val="single"/>
                </w:rPr>
                <w:t>www.ffvoile.org</w:t>
              </w:r>
            </w:hyperlink>
            <w:r w:rsidRPr="008E64B7">
              <w:rPr>
                <w:rFonts w:ascii="Times New Roman" w:hAnsi="Times New Roman"/>
                <w:color w:val="000000"/>
                <w:sz w:val="20"/>
                <w:szCs w:val="20"/>
              </w:rPr>
              <w:t xml:space="preserve"> doit être utilisée pour l’application de la règle 90.2(b)).</w:t>
            </w:r>
          </w:p>
          <w:p w:rsidR="007568E9" w:rsidRPr="008E64B7" w:rsidRDefault="007568E9" w:rsidP="00573373">
            <w:pPr>
              <w:autoSpaceDE w:val="0"/>
              <w:autoSpaceDN w:val="0"/>
              <w:adjustRightInd w:val="0"/>
              <w:rPr>
                <w:rFonts w:ascii="Times New Roman" w:hAnsi="Times New Roman"/>
                <w:bCs/>
                <w:color w:val="1F497C"/>
                <w:sz w:val="20"/>
                <w:szCs w:val="20"/>
              </w:rPr>
            </w:pPr>
          </w:p>
        </w:tc>
        <w:tc>
          <w:tcPr>
            <w:tcW w:w="567" w:type="dxa"/>
          </w:tcPr>
          <w:p w:rsidR="007568E9" w:rsidRPr="008E64B7" w:rsidRDefault="007568E9" w:rsidP="00573373">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rPr>
              <w:t>88</w:t>
            </w:r>
          </w:p>
        </w:tc>
        <w:tc>
          <w:tcPr>
            <w:tcW w:w="6520" w:type="dxa"/>
          </w:tcPr>
          <w:p w:rsidR="007568E9" w:rsidRPr="00913CA1" w:rsidRDefault="007568E9" w:rsidP="00573373">
            <w:pPr>
              <w:autoSpaceDE w:val="0"/>
              <w:autoSpaceDN w:val="0"/>
              <w:adjustRightInd w:val="0"/>
              <w:rPr>
                <w:rFonts w:ascii="Times New Roman" w:hAnsi="Times New Roman"/>
                <w:bCs/>
                <w:i/>
                <w:color w:val="1F497C"/>
                <w:sz w:val="20"/>
                <w:szCs w:val="20"/>
                <w:lang w:val="en-GB"/>
              </w:rPr>
            </w:pPr>
            <w:r w:rsidRPr="008E64B7">
              <w:rPr>
                <w:rFonts w:ascii="Times New Roman" w:hAnsi="Times New Roman"/>
                <w:bCs/>
                <w:color w:val="1F497C"/>
                <w:sz w:val="20"/>
                <w:szCs w:val="20"/>
                <w:lang w:val="en-GB"/>
              </w:rPr>
              <w:t>(*) FFVoile Prescription to RRS 88 (</w:t>
            </w:r>
            <w:r w:rsidRPr="00913CA1">
              <w:rPr>
                <w:rFonts w:ascii="Times New Roman" w:hAnsi="Times New Roman"/>
                <w:bCs/>
                <w:i/>
                <w:color w:val="1F497C"/>
                <w:sz w:val="20"/>
                <w:szCs w:val="20"/>
                <w:lang w:val="en-GB"/>
              </w:rPr>
              <w:t xml:space="preserve">National prescriptions): </w:t>
            </w:r>
          </w:p>
          <w:p w:rsidR="007568E9" w:rsidRPr="008E64B7" w:rsidRDefault="007568E9" w:rsidP="00573373">
            <w:pPr>
              <w:autoSpaceDE w:val="0"/>
              <w:autoSpaceDN w:val="0"/>
              <w:adjustRightInd w:val="0"/>
              <w:rPr>
                <w:rFonts w:ascii="Times New Roman" w:hAnsi="Times New Roman"/>
                <w:bCs/>
                <w:color w:val="1F497C"/>
                <w:sz w:val="20"/>
                <w:szCs w:val="20"/>
                <w:lang w:val="en-GB"/>
              </w:rPr>
            </w:pPr>
            <w:r w:rsidRPr="008E64B7">
              <w:rPr>
                <w:rFonts w:ascii="Times New Roman" w:hAnsi="Times New Roman"/>
                <w:bCs/>
                <w:color w:val="1F497C"/>
                <w:sz w:val="20"/>
                <w:szCs w:val="20"/>
                <w:lang w:val="en-GB"/>
              </w:rPr>
              <w:t xml:space="preserve">Prescriptions of the FFVoile shall neither be changed nor deleted in the notice of race and sailing instructions, except for events for which an international jury has been appointed.  In such case, the prescriptions marked with an asterisk (*) shall neither be changed nor deleted in the notice of race and sailing instructions. (The official translation of the prescriptions, downloadable on the FFVoile website </w:t>
            </w:r>
            <w:proofErr w:type="gramStart"/>
            <w:r w:rsidRPr="008E64B7">
              <w:rPr>
                <w:rFonts w:ascii="Times New Roman" w:hAnsi="Times New Roman"/>
                <w:bCs/>
                <w:color w:val="1F497C"/>
                <w:sz w:val="20"/>
                <w:szCs w:val="20"/>
                <w:lang w:val="en-GB"/>
              </w:rPr>
              <w:t>www.ffvoile.fr ,</w:t>
            </w:r>
            <w:proofErr w:type="gramEnd"/>
            <w:r w:rsidRPr="008E64B7">
              <w:rPr>
                <w:rFonts w:ascii="Times New Roman" w:hAnsi="Times New Roman"/>
                <w:bCs/>
                <w:color w:val="1F497C"/>
                <w:sz w:val="20"/>
                <w:szCs w:val="20"/>
                <w:lang w:val="en-GB"/>
              </w:rPr>
              <w:t xml:space="preserve"> shall be the only translation used to comply with RRS 90.2(b)).</w:t>
            </w:r>
          </w:p>
        </w:tc>
      </w:tr>
      <w:tr w:rsidR="007568E9" w:rsidRPr="007D6341" w:rsidTr="00573373">
        <w:tc>
          <w:tcPr>
            <w:tcW w:w="8359" w:type="dxa"/>
          </w:tcPr>
          <w:p w:rsidR="007568E9" w:rsidRPr="008E64B7" w:rsidRDefault="007568E9" w:rsidP="00573373">
            <w:pPr>
              <w:spacing w:line="276" w:lineRule="exact"/>
              <w:ind w:left="144"/>
              <w:textAlignment w:val="baseline"/>
              <w:rPr>
                <w:rFonts w:ascii="Times New Roman" w:hAnsi="Times New Roman"/>
                <w:color w:val="000000"/>
                <w:sz w:val="20"/>
                <w:szCs w:val="20"/>
              </w:rPr>
            </w:pPr>
            <w:r w:rsidRPr="008E64B7">
              <w:rPr>
                <w:rFonts w:ascii="Times New Roman" w:hAnsi="Times New Roman"/>
                <w:color w:val="000000"/>
                <w:sz w:val="20"/>
                <w:szCs w:val="20"/>
              </w:rPr>
              <w:t>(*) Prescription de la FFVoile à la règle 91(b) (</w:t>
            </w:r>
            <w:r w:rsidRPr="008E64B7">
              <w:rPr>
                <w:rFonts w:ascii="Times New Roman" w:hAnsi="Times New Roman"/>
                <w:i/>
                <w:color w:val="000000"/>
                <w:sz w:val="20"/>
                <w:szCs w:val="20"/>
              </w:rPr>
              <w:t>Jury</w:t>
            </w:r>
            <w:r w:rsidRPr="008E64B7">
              <w:rPr>
                <w:rFonts w:ascii="Times New Roman" w:hAnsi="Times New Roman"/>
                <w:color w:val="000000"/>
                <w:sz w:val="20"/>
                <w:szCs w:val="20"/>
              </w:rPr>
              <w:t>)</w:t>
            </w:r>
          </w:p>
          <w:p w:rsidR="007568E9" w:rsidRPr="008E64B7" w:rsidRDefault="007568E9" w:rsidP="00573373">
            <w:pPr>
              <w:spacing w:line="275" w:lineRule="exact"/>
              <w:ind w:left="144" w:right="144"/>
              <w:jc w:val="both"/>
              <w:textAlignment w:val="baseline"/>
              <w:rPr>
                <w:rFonts w:ascii="Times New Roman" w:hAnsi="Times New Roman"/>
                <w:color w:val="000000"/>
                <w:sz w:val="20"/>
                <w:szCs w:val="20"/>
              </w:rPr>
            </w:pPr>
            <w:r w:rsidRPr="008E64B7">
              <w:rPr>
                <w:rFonts w:ascii="Times New Roman" w:hAnsi="Times New Roman"/>
                <w:color w:val="000000"/>
                <w:sz w:val="20"/>
                <w:szCs w:val="20"/>
              </w:rPr>
              <w:t>La désignation d’un jury international conforme aux exigences de l’annexe N est soumise à l’accord écrit préalable de la Fédération Française de Voile. Cette autorisation devra être affichée au tableau officiel d’information pendant l’épreuve.</w:t>
            </w:r>
          </w:p>
          <w:p w:rsidR="007568E9" w:rsidRPr="008E64B7" w:rsidRDefault="007568E9" w:rsidP="00573373">
            <w:pPr>
              <w:autoSpaceDE w:val="0"/>
              <w:autoSpaceDN w:val="0"/>
              <w:adjustRightInd w:val="0"/>
              <w:rPr>
                <w:rFonts w:ascii="Times New Roman" w:hAnsi="Times New Roman"/>
                <w:bCs/>
                <w:color w:val="1F497C"/>
                <w:sz w:val="20"/>
                <w:szCs w:val="20"/>
              </w:rPr>
            </w:pPr>
          </w:p>
        </w:tc>
        <w:tc>
          <w:tcPr>
            <w:tcW w:w="567" w:type="dxa"/>
          </w:tcPr>
          <w:p w:rsidR="007568E9" w:rsidRPr="008E64B7" w:rsidRDefault="007568E9" w:rsidP="00573373">
            <w:pPr>
              <w:autoSpaceDE w:val="0"/>
              <w:autoSpaceDN w:val="0"/>
              <w:adjustRightInd w:val="0"/>
              <w:rPr>
                <w:rFonts w:ascii="Times New Roman" w:hAnsi="Times New Roman"/>
                <w:bCs/>
                <w:color w:val="1F497C"/>
                <w:sz w:val="20"/>
                <w:szCs w:val="20"/>
              </w:rPr>
            </w:pPr>
            <w:r w:rsidRPr="008E64B7">
              <w:rPr>
                <w:rFonts w:ascii="Times New Roman" w:hAnsi="Times New Roman"/>
                <w:bCs/>
                <w:color w:val="1F497C"/>
                <w:sz w:val="20"/>
                <w:szCs w:val="20"/>
              </w:rPr>
              <w:t>91(b)</w:t>
            </w:r>
          </w:p>
        </w:tc>
        <w:tc>
          <w:tcPr>
            <w:tcW w:w="6520" w:type="dxa"/>
          </w:tcPr>
          <w:p w:rsidR="007568E9" w:rsidRDefault="007568E9" w:rsidP="00573373">
            <w:pPr>
              <w:spacing w:line="275" w:lineRule="exact"/>
              <w:ind w:right="144"/>
              <w:jc w:val="both"/>
              <w:textAlignment w:val="baseline"/>
              <w:rPr>
                <w:rFonts w:ascii="Times New Roman" w:hAnsi="Times New Roman"/>
                <w:bCs/>
                <w:color w:val="1F497C"/>
                <w:sz w:val="20"/>
                <w:szCs w:val="20"/>
                <w:lang w:val="en-GB"/>
              </w:rPr>
            </w:pPr>
            <w:r w:rsidRPr="008E64B7">
              <w:rPr>
                <w:rFonts w:ascii="Times New Roman" w:hAnsi="Times New Roman"/>
                <w:bCs/>
                <w:color w:val="1F497C"/>
                <w:sz w:val="20"/>
                <w:szCs w:val="20"/>
                <w:lang w:val="en-GB"/>
              </w:rPr>
              <w:t xml:space="preserve">(*) FFVoile Prescription to RRS 91(b) </w:t>
            </w:r>
            <w:r w:rsidRPr="00913CA1">
              <w:rPr>
                <w:rFonts w:ascii="Times New Roman" w:hAnsi="Times New Roman"/>
                <w:bCs/>
                <w:i/>
                <w:color w:val="1F497C"/>
                <w:sz w:val="20"/>
                <w:szCs w:val="20"/>
                <w:lang w:val="en-GB"/>
              </w:rPr>
              <w:t>(Protest committee):</w:t>
            </w:r>
            <w:r w:rsidRPr="008E64B7">
              <w:rPr>
                <w:rFonts w:ascii="Times New Roman" w:hAnsi="Times New Roman"/>
                <w:bCs/>
                <w:color w:val="1F497C"/>
                <w:sz w:val="20"/>
                <w:szCs w:val="20"/>
                <w:lang w:val="en-GB"/>
              </w:rPr>
              <w:t xml:space="preserve"> </w:t>
            </w:r>
          </w:p>
          <w:p w:rsidR="007568E9" w:rsidRPr="008E64B7" w:rsidRDefault="007568E9" w:rsidP="00573373">
            <w:pPr>
              <w:spacing w:line="275" w:lineRule="exact"/>
              <w:ind w:right="144"/>
              <w:jc w:val="both"/>
              <w:textAlignment w:val="baseline"/>
              <w:rPr>
                <w:rFonts w:ascii="Times New Roman" w:hAnsi="Times New Roman"/>
                <w:bCs/>
                <w:color w:val="1F497C"/>
                <w:sz w:val="20"/>
                <w:szCs w:val="20"/>
                <w:lang w:val="en-GB"/>
              </w:rPr>
            </w:pPr>
            <w:r w:rsidRPr="008E64B7">
              <w:rPr>
                <w:rFonts w:ascii="Times New Roman" w:hAnsi="Times New Roman"/>
                <w:bCs/>
                <w:color w:val="1F497C"/>
                <w:sz w:val="20"/>
                <w:szCs w:val="20"/>
                <w:lang w:val="en-GB"/>
              </w:rPr>
              <w:t>The appointment of an international jury meeting the requirements of Appendix N is subject to prior written approval of the Fédération Française de Voile. Such authorization shall be posted on the official notice board during the event.</w:t>
            </w:r>
          </w:p>
        </w:tc>
      </w:tr>
      <w:tr w:rsidR="007568E9" w:rsidRPr="008E64B7" w:rsidTr="00573373">
        <w:tc>
          <w:tcPr>
            <w:tcW w:w="8359" w:type="dxa"/>
          </w:tcPr>
          <w:p w:rsidR="007568E9" w:rsidRPr="008E64B7" w:rsidRDefault="007568E9" w:rsidP="00573373">
            <w:pPr>
              <w:spacing w:line="276" w:lineRule="exact"/>
              <w:ind w:left="144" w:right="144"/>
              <w:jc w:val="both"/>
              <w:textAlignment w:val="baseline"/>
              <w:rPr>
                <w:rFonts w:ascii="Times New Roman" w:hAnsi="Times New Roman"/>
                <w:color w:val="000000"/>
                <w:sz w:val="20"/>
                <w:szCs w:val="20"/>
              </w:rPr>
            </w:pPr>
            <w:r w:rsidRPr="008E64B7">
              <w:rPr>
                <w:rFonts w:ascii="Times New Roman" w:hAnsi="Times New Roman"/>
                <w:color w:val="000000"/>
                <w:sz w:val="20"/>
                <w:szCs w:val="20"/>
              </w:rPr>
              <w:t>Prescription de la FFVoile au préambule de l’annexe R (</w:t>
            </w:r>
            <w:r w:rsidRPr="008E64B7">
              <w:rPr>
                <w:rFonts w:ascii="Times New Roman" w:hAnsi="Times New Roman"/>
                <w:i/>
                <w:color w:val="000000"/>
                <w:sz w:val="20"/>
                <w:szCs w:val="20"/>
              </w:rPr>
              <w:t>Procédures pour les appels et les demandes</w:t>
            </w:r>
            <w:r w:rsidRPr="008E64B7">
              <w:rPr>
                <w:rFonts w:ascii="Times New Roman" w:hAnsi="Times New Roman"/>
                <w:color w:val="000000"/>
                <w:sz w:val="20"/>
                <w:szCs w:val="20"/>
              </w:rPr>
              <w:t>)</w:t>
            </w:r>
          </w:p>
          <w:p w:rsidR="007568E9" w:rsidRPr="008E64B7" w:rsidRDefault="007568E9" w:rsidP="00573373">
            <w:pPr>
              <w:spacing w:line="276" w:lineRule="exact"/>
              <w:ind w:left="144" w:right="144"/>
              <w:textAlignment w:val="baseline"/>
              <w:rPr>
                <w:rFonts w:ascii="Times New Roman" w:hAnsi="Times New Roman"/>
                <w:color w:val="000000"/>
                <w:sz w:val="20"/>
                <w:szCs w:val="20"/>
              </w:rPr>
            </w:pPr>
            <w:r w:rsidRPr="008E64B7">
              <w:rPr>
                <w:rFonts w:ascii="Times New Roman" w:hAnsi="Times New Roman"/>
                <w:color w:val="000000"/>
                <w:sz w:val="20"/>
                <w:szCs w:val="20"/>
              </w:rPr>
              <w:t>Les appels doivent être adressés au siège de la Fédération Française de Voile, 17 rue Henri Bocquillon, 75015 Paris – adresse mail :</w:t>
            </w:r>
            <w:r w:rsidRPr="008E64B7">
              <w:rPr>
                <w:rFonts w:ascii="Times New Roman" w:hAnsi="Times New Roman"/>
                <w:color w:val="0000FF"/>
                <w:sz w:val="20"/>
                <w:szCs w:val="20"/>
                <w:u w:val="single"/>
              </w:rPr>
              <w:t xml:space="preserve"> </w:t>
            </w:r>
            <w:hyperlink r:id="rId17">
              <w:r w:rsidRPr="008E64B7">
                <w:rPr>
                  <w:rFonts w:ascii="Times New Roman" w:hAnsi="Times New Roman"/>
                  <w:color w:val="0000FF"/>
                  <w:sz w:val="20"/>
                  <w:szCs w:val="20"/>
                  <w:u w:val="single"/>
                </w:rPr>
                <w:t>jury.appel@ffvoile.fr</w:t>
              </w:r>
            </w:hyperlink>
            <w:r w:rsidRPr="008E64B7">
              <w:rPr>
                <w:rFonts w:ascii="Times New Roman" w:hAnsi="Times New Roman"/>
                <w:color w:val="000000"/>
                <w:sz w:val="20"/>
                <w:szCs w:val="20"/>
              </w:rPr>
              <w:t xml:space="preserve"> en utilisant de préférence l’imprimé d’appel disponible sur le site web de la FFVoile : </w:t>
            </w:r>
            <w:hyperlink r:id="rId18">
              <w:r w:rsidRPr="008E64B7">
                <w:rPr>
                  <w:rFonts w:ascii="Times New Roman" w:hAnsi="Times New Roman"/>
                  <w:color w:val="0000FF"/>
                  <w:sz w:val="20"/>
                  <w:szCs w:val="20"/>
                  <w:u w:val="single"/>
                </w:rPr>
                <w:t>http://www.ffvoile.fr/ffv/web/services/arbitrage/juryappel.asp</w:t>
              </w:r>
            </w:hyperlink>
            <w:r w:rsidRPr="008E64B7">
              <w:rPr>
                <w:rFonts w:ascii="Times New Roman" w:hAnsi="Times New Roman"/>
                <w:color w:val="7F7F7F"/>
                <w:sz w:val="20"/>
                <w:szCs w:val="20"/>
              </w:rPr>
              <w:t xml:space="preserve"> </w:t>
            </w:r>
          </w:p>
        </w:tc>
        <w:tc>
          <w:tcPr>
            <w:tcW w:w="567" w:type="dxa"/>
          </w:tcPr>
          <w:p w:rsidR="007568E9" w:rsidRPr="008E64B7" w:rsidRDefault="007568E9" w:rsidP="00573373">
            <w:pPr>
              <w:autoSpaceDE w:val="0"/>
              <w:autoSpaceDN w:val="0"/>
              <w:adjustRightInd w:val="0"/>
              <w:rPr>
                <w:rFonts w:ascii="Times New Roman" w:hAnsi="Times New Roman"/>
                <w:bCs/>
                <w:color w:val="1F497C"/>
                <w:sz w:val="20"/>
                <w:szCs w:val="20"/>
              </w:rPr>
            </w:pPr>
          </w:p>
        </w:tc>
        <w:tc>
          <w:tcPr>
            <w:tcW w:w="6520" w:type="dxa"/>
          </w:tcPr>
          <w:p w:rsidR="007568E9" w:rsidRPr="008E64B7" w:rsidRDefault="007568E9" w:rsidP="00573373">
            <w:pPr>
              <w:autoSpaceDE w:val="0"/>
              <w:autoSpaceDN w:val="0"/>
              <w:adjustRightInd w:val="0"/>
              <w:rPr>
                <w:rFonts w:ascii="Times New Roman" w:hAnsi="Times New Roman"/>
                <w:bCs/>
                <w:color w:val="1F497C"/>
                <w:sz w:val="20"/>
                <w:szCs w:val="20"/>
              </w:rPr>
            </w:pPr>
          </w:p>
        </w:tc>
      </w:tr>
    </w:tbl>
    <w:p w:rsidR="007568E9" w:rsidRPr="00F516F2" w:rsidRDefault="007568E9" w:rsidP="00F516F2">
      <w:pPr>
        <w:spacing w:after="0" w:line="240" w:lineRule="auto"/>
        <w:jc w:val="center"/>
        <w:rPr>
          <w:b/>
          <w:sz w:val="28"/>
          <w:szCs w:val="20"/>
        </w:rPr>
      </w:pPr>
    </w:p>
    <w:sectPr w:rsidR="007568E9" w:rsidRPr="00F516F2" w:rsidSect="00B54FB2">
      <w:type w:val="continuous"/>
      <w:pgSz w:w="16838" w:h="11906" w:orient="landscape"/>
      <w:pgMar w:top="1559" w:right="720" w:bottom="284" w:left="720" w:header="284" w:footer="708" w:gutter="0"/>
      <w:cols w:space="8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12" w:rsidRDefault="00121912" w:rsidP="008A34B7">
      <w:pPr>
        <w:spacing w:after="0" w:line="240" w:lineRule="auto"/>
      </w:pPr>
      <w:r>
        <w:separator/>
      </w:r>
    </w:p>
  </w:endnote>
  <w:endnote w:type="continuationSeparator" w:id="0">
    <w:p w:rsidR="00121912" w:rsidRDefault="00121912" w:rsidP="008A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BCD" w:rsidRDefault="00AA7BCD" w:rsidP="00AA7BCD">
    <w:pPr>
      <w:pStyle w:val="Pieddepage"/>
      <w:jc w:val="center"/>
      <w:rPr>
        <w:b/>
        <w:color w:val="1F497D" w:themeColor="text2"/>
        <w:sz w:val="28"/>
      </w:rPr>
    </w:pPr>
  </w:p>
  <w:p w:rsidR="00C36173" w:rsidRPr="00C36173" w:rsidRDefault="00AA7BCD" w:rsidP="00C36173">
    <w:pPr>
      <w:pStyle w:val="Sansinterligne"/>
      <w:jc w:val="center"/>
      <w:rPr>
        <w:b/>
        <w:color w:val="1F497D" w:themeColor="text2"/>
        <w:sz w:val="28"/>
      </w:rPr>
    </w:pPr>
    <w:r w:rsidRPr="00AA7BCD">
      <w:rPr>
        <w:b/>
        <w:color w:val="1F497D" w:themeColor="text2"/>
        <w:sz w:val="28"/>
      </w:rPr>
      <w:t>Avis de course</w:t>
    </w:r>
    <w:r>
      <w:rPr>
        <w:b/>
        <w:color w:val="1F497D" w:themeColor="text2"/>
        <w:sz w:val="28"/>
      </w:rPr>
      <w:t xml:space="preserve"> </w:t>
    </w:r>
    <w:r w:rsidRPr="00AA7BCD">
      <w:rPr>
        <w:b/>
        <w:color w:val="1F497D" w:themeColor="text2"/>
        <w:sz w:val="28"/>
      </w:rPr>
      <w:t>/</w:t>
    </w:r>
    <w:r>
      <w:rPr>
        <w:b/>
        <w:color w:val="1F497D" w:themeColor="text2"/>
        <w:sz w:val="28"/>
      </w:rPr>
      <w:t xml:space="preserve"> </w:t>
    </w:r>
    <w:r w:rsidRPr="00AA7BCD">
      <w:rPr>
        <w:b/>
        <w:color w:val="1F497D" w:themeColor="text2"/>
        <w:sz w:val="28"/>
      </w:rPr>
      <w:t xml:space="preserve">Notice of race </w:t>
    </w:r>
    <w:r w:rsidR="004E5102">
      <w:rPr>
        <w:b/>
        <w:color w:val="1F497D" w:themeColor="text2"/>
        <w:sz w:val="28"/>
      </w:rPr>
      <w:t>–</w:t>
    </w:r>
    <w:r w:rsidRPr="00AA7BCD">
      <w:rPr>
        <w:b/>
        <w:color w:val="1F497D" w:themeColor="text2"/>
        <w:sz w:val="28"/>
      </w:rPr>
      <w:t xml:space="preserve"> </w:t>
    </w:r>
    <w:r w:rsidR="00631E9A">
      <w:rPr>
        <w:b/>
        <w:color w:val="1F497D" w:themeColor="text2"/>
        <w:sz w:val="28"/>
      </w:rPr>
      <w:t>Euro Master Cup 10R 2018</w:t>
    </w:r>
  </w:p>
  <w:p w:rsidR="008A34B7" w:rsidRPr="00AA7BCD" w:rsidRDefault="008A34B7" w:rsidP="00AA7BCD">
    <w:pPr>
      <w:pStyle w:val="Pieddepage"/>
      <w:jc w:val="center"/>
      <w:rPr>
        <w:b/>
        <w:color w:val="1F497D" w:themeColor="text2"/>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12" w:rsidRDefault="00121912" w:rsidP="008A34B7">
      <w:pPr>
        <w:spacing w:after="0" w:line="240" w:lineRule="auto"/>
      </w:pPr>
      <w:r>
        <w:separator/>
      </w:r>
    </w:p>
  </w:footnote>
  <w:footnote w:type="continuationSeparator" w:id="0">
    <w:p w:rsidR="00121912" w:rsidRDefault="00121912" w:rsidP="008A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4B7" w:rsidRPr="00AA7BCD" w:rsidRDefault="00AC431D" w:rsidP="009968C8">
    <w:pPr>
      <w:pStyle w:val="En-tte"/>
      <w:shd w:val="clear" w:color="auto" w:fill="1F497D" w:themeFill="text2"/>
      <w:ind w:left="-426" w:right="-337"/>
      <w:rPr>
        <w:b/>
        <w:color w:val="1F497D" w:themeColor="text2"/>
        <w:sz w:val="32"/>
        <w:lang w:val="en-US"/>
      </w:rPr>
    </w:pPr>
    <w:r>
      <w:rPr>
        <w:noProof/>
        <w:lang w:eastAsia="fr-FR"/>
      </w:rPr>
      <w:drawing>
        <wp:anchor distT="0" distB="0" distL="114300" distR="114300" simplePos="0" relativeHeight="251656704" behindDoc="0" locked="0" layoutInCell="1" allowOverlap="1">
          <wp:simplePos x="0" y="0"/>
          <wp:positionH relativeFrom="column">
            <wp:posOffset>-57150</wp:posOffset>
          </wp:positionH>
          <wp:positionV relativeFrom="paragraph">
            <wp:posOffset>2540</wp:posOffset>
          </wp:positionV>
          <wp:extent cx="1436370" cy="6946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7BCD" w:rsidRDefault="00AA7BCD" w:rsidP="00AA7BCD">
    <w:pPr>
      <w:pStyle w:val="En-tte"/>
      <w:shd w:val="clear" w:color="auto" w:fill="1F497D" w:themeFill="text2"/>
      <w:ind w:left="-426" w:right="-337"/>
      <w:rPr>
        <w:lang w:val="en-US"/>
      </w:rPr>
    </w:pPr>
  </w:p>
  <w:p w:rsidR="00AA7BCD" w:rsidRDefault="00AA7BCD" w:rsidP="00AA7BCD">
    <w:pPr>
      <w:pStyle w:val="En-tte"/>
      <w:shd w:val="clear" w:color="auto" w:fill="1F497D" w:themeFill="text2"/>
      <w:ind w:left="-426" w:right="-337"/>
      <w:rPr>
        <w:lang w:val="en-US"/>
      </w:rPr>
    </w:pPr>
  </w:p>
  <w:p w:rsidR="00AA7BCD" w:rsidRDefault="00AA7BCD" w:rsidP="00AA7BCD">
    <w:pPr>
      <w:pStyle w:val="En-tte"/>
      <w:shd w:val="clear" w:color="auto" w:fill="1F497D" w:themeFill="text2"/>
      <w:ind w:left="-426" w:right="-33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40F"/>
    <w:multiLevelType w:val="hybridMultilevel"/>
    <w:tmpl w:val="BD3058E4"/>
    <w:lvl w:ilvl="0" w:tplc="8BC4837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C7B70FF"/>
    <w:multiLevelType w:val="hybridMultilevel"/>
    <w:tmpl w:val="864A3A02"/>
    <w:lvl w:ilvl="0" w:tplc="C9E61784">
      <w:start w:val="1"/>
      <w:numFmt w:val="bullet"/>
      <w:lvlText w:val="-"/>
      <w:lvlJc w:val="left"/>
      <w:pPr>
        <w:ind w:left="708"/>
      </w:pPr>
      <w:rPr>
        <w:rFonts w:ascii="Calibri" w:eastAsia="Times New Roman" w:hAnsi="Calibri"/>
        <w:b w:val="0"/>
        <w:i w:val="0"/>
        <w:strike w:val="0"/>
        <w:dstrike w:val="0"/>
        <w:color w:val="000000"/>
        <w:sz w:val="20"/>
        <w:u w:val="none" w:color="000000"/>
        <w:effect w:val="none"/>
        <w:vertAlign w:val="baseline"/>
      </w:rPr>
    </w:lvl>
    <w:lvl w:ilvl="1" w:tplc="951A828C">
      <w:start w:val="1"/>
      <w:numFmt w:val="bullet"/>
      <w:lvlText w:val="o"/>
      <w:lvlJc w:val="left"/>
      <w:pPr>
        <w:ind w:left="1788"/>
      </w:pPr>
      <w:rPr>
        <w:rFonts w:ascii="Calibri" w:eastAsia="Times New Roman" w:hAnsi="Calibri"/>
        <w:b w:val="0"/>
        <w:i w:val="0"/>
        <w:strike w:val="0"/>
        <w:dstrike w:val="0"/>
        <w:color w:val="000000"/>
        <w:sz w:val="20"/>
        <w:u w:val="none" w:color="000000"/>
        <w:effect w:val="none"/>
        <w:vertAlign w:val="baseline"/>
      </w:rPr>
    </w:lvl>
    <w:lvl w:ilvl="2" w:tplc="B10225AC">
      <w:start w:val="1"/>
      <w:numFmt w:val="bullet"/>
      <w:lvlText w:val="▪"/>
      <w:lvlJc w:val="left"/>
      <w:pPr>
        <w:ind w:left="2508"/>
      </w:pPr>
      <w:rPr>
        <w:rFonts w:ascii="Calibri" w:eastAsia="Times New Roman" w:hAnsi="Calibri"/>
        <w:b w:val="0"/>
        <w:i w:val="0"/>
        <w:strike w:val="0"/>
        <w:dstrike w:val="0"/>
        <w:color w:val="000000"/>
        <w:sz w:val="20"/>
        <w:u w:val="none" w:color="000000"/>
        <w:effect w:val="none"/>
        <w:vertAlign w:val="baseline"/>
      </w:rPr>
    </w:lvl>
    <w:lvl w:ilvl="3" w:tplc="BCCEC80E">
      <w:start w:val="1"/>
      <w:numFmt w:val="bullet"/>
      <w:lvlText w:val="•"/>
      <w:lvlJc w:val="left"/>
      <w:pPr>
        <w:ind w:left="3228"/>
      </w:pPr>
      <w:rPr>
        <w:rFonts w:ascii="Calibri" w:eastAsia="Times New Roman" w:hAnsi="Calibri"/>
        <w:b w:val="0"/>
        <w:i w:val="0"/>
        <w:strike w:val="0"/>
        <w:dstrike w:val="0"/>
        <w:color w:val="000000"/>
        <w:sz w:val="20"/>
        <w:u w:val="none" w:color="000000"/>
        <w:effect w:val="none"/>
        <w:vertAlign w:val="baseline"/>
      </w:rPr>
    </w:lvl>
    <w:lvl w:ilvl="4" w:tplc="49B4F544">
      <w:start w:val="1"/>
      <w:numFmt w:val="bullet"/>
      <w:lvlText w:val="o"/>
      <w:lvlJc w:val="left"/>
      <w:pPr>
        <w:ind w:left="3948"/>
      </w:pPr>
      <w:rPr>
        <w:rFonts w:ascii="Calibri" w:eastAsia="Times New Roman" w:hAnsi="Calibri"/>
        <w:b w:val="0"/>
        <w:i w:val="0"/>
        <w:strike w:val="0"/>
        <w:dstrike w:val="0"/>
        <w:color w:val="000000"/>
        <w:sz w:val="20"/>
        <w:u w:val="none" w:color="000000"/>
        <w:effect w:val="none"/>
        <w:vertAlign w:val="baseline"/>
      </w:rPr>
    </w:lvl>
    <w:lvl w:ilvl="5" w:tplc="CCEC183E">
      <w:start w:val="1"/>
      <w:numFmt w:val="bullet"/>
      <w:lvlText w:val="▪"/>
      <w:lvlJc w:val="left"/>
      <w:pPr>
        <w:ind w:left="4668"/>
      </w:pPr>
      <w:rPr>
        <w:rFonts w:ascii="Calibri" w:eastAsia="Times New Roman" w:hAnsi="Calibri"/>
        <w:b w:val="0"/>
        <w:i w:val="0"/>
        <w:strike w:val="0"/>
        <w:dstrike w:val="0"/>
        <w:color w:val="000000"/>
        <w:sz w:val="20"/>
        <w:u w:val="none" w:color="000000"/>
        <w:effect w:val="none"/>
        <w:vertAlign w:val="baseline"/>
      </w:rPr>
    </w:lvl>
    <w:lvl w:ilvl="6" w:tplc="6542EA54">
      <w:start w:val="1"/>
      <w:numFmt w:val="bullet"/>
      <w:lvlText w:val="•"/>
      <w:lvlJc w:val="left"/>
      <w:pPr>
        <w:ind w:left="5388"/>
      </w:pPr>
      <w:rPr>
        <w:rFonts w:ascii="Calibri" w:eastAsia="Times New Roman" w:hAnsi="Calibri"/>
        <w:b w:val="0"/>
        <w:i w:val="0"/>
        <w:strike w:val="0"/>
        <w:dstrike w:val="0"/>
        <w:color w:val="000000"/>
        <w:sz w:val="20"/>
        <w:u w:val="none" w:color="000000"/>
        <w:effect w:val="none"/>
        <w:vertAlign w:val="baseline"/>
      </w:rPr>
    </w:lvl>
    <w:lvl w:ilvl="7" w:tplc="15780F20">
      <w:start w:val="1"/>
      <w:numFmt w:val="bullet"/>
      <w:lvlText w:val="o"/>
      <w:lvlJc w:val="left"/>
      <w:pPr>
        <w:ind w:left="6108"/>
      </w:pPr>
      <w:rPr>
        <w:rFonts w:ascii="Calibri" w:eastAsia="Times New Roman" w:hAnsi="Calibri"/>
        <w:b w:val="0"/>
        <w:i w:val="0"/>
        <w:strike w:val="0"/>
        <w:dstrike w:val="0"/>
        <w:color w:val="000000"/>
        <w:sz w:val="20"/>
        <w:u w:val="none" w:color="000000"/>
        <w:effect w:val="none"/>
        <w:vertAlign w:val="baseline"/>
      </w:rPr>
    </w:lvl>
    <w:lvl w:ilvl="8" w:tplc="A0FA4356">
      <w:start w:val="1"/>
      <w:numFmt w:val="bullet"/>
      <w:lvlText w:val="▪"/>
      <w:lvlJc w:val="left"/>
      <w:pPr>
        <w:ind w:left="6828"/>
      </w:pPr>
      <w:rPr>
        <w:rFonts w:ascii="Calibri" w:eastAsia="Times New Roman" w:hAnsi="Calibri"/>
        <w:b w:val="0"/>
        <w:i w:val="0"/>
        <w:strike w:val="0"/>
        <w:dstrike w:val="0"/>
        <w:color w:val="000000"/>
        <w:sz w:val="20"/>
        <w:u w:val="none" w:color="000000"/>
        <w:effect w:val="none"/>
        <w:vertAlign w:val="baseline"/>
      </w:rPr>
    </w:lvl>
  </w:abstractNum>
  <w:abstractNum w:abstractNumId="2" w15:restartNumberingAfterBreak="0">
    <w:nsid w:val="404378EB"/>
    <w:multiLevelType w:val="hybridMultilevel"/>
    <w:tmpl w:val="017896AA"/>
    <w:lvl w:ilvl="0" w:tplc="FA040F2A">
      <w:start w:val="28"/>
      <w:numFmt w:val="bullet"/>
      <w:lvlText w:val="-"/>
      <w:lvlJc w:val="left"/>
      <w:pPr>
        <w:ind w:left="1065" w:hanging="360"/>
      </w:pPr>
      <w:rPr>
        <w:rFonts w:ascii="Calibri" w:eastAsia="Times New Roman" w:hAnsi="Calibri"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48DC6D63"/>
    <w:multiLevelType w:val="hybridMultilevel"/>
    <w:tmpl w:val="230624FA"/>
    <w:lvl w:ilvl="0" w:tplc="2836E808">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70F40856"/>
    <w:multiLevelType w:val="hybridMultilevel"/>
    <w:tmpl w:val="0734A09A"/>
    <w:lvl w:ilvl="0" w:tplc="DD9ADCE6">
      <w:start w:val="1"/>
      <w:numFmt w:val="lowerLetter"/>
      <w:lvlText w:val="(%1)"/>
      <w:lvlJc w:val="left"/>
      <w:pPr>
        <w:ind w:left="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C36FE">
      <w:start w:val="1"/>
      <w:numFmt w:val="lowerLetter"/>
      <w:lvlText w:val="%2"/>
      <w:lvlJc w:val="left"/>
      <w:pPr>
        <w:ind w:left="1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A03F1E">
      <w:start w:val="1"/>
      <w:numFmt w:val="lowerRoman"/>
      <w:lvlText w:val="%3"/>
      <w:lvlJc w:val="left"/>
      <w:pPr>
        <w:ind w:left="2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1EDAC8">
      <w:start w:val="1"/>
      <w:numFmt w:val="decimal"/>
      <w:lvlText w:val="%4"/>
      <w:lvlJc w:val="left"/>
      <w:pPr>
        <w:ind w:left="3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CE578">
      <w:start w:val="1"/>
      <w:numFmt w:val="lowerLetter"/>
      <w:lvlText w:val="%5"/>
      <w:lvlJc w:val="left"/>
      <w:pPr>
        <w:ind w:left="4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9CC38A">
      <w:start w:val="1"/>
      <w:numFmt w:val="lowerRoman"/>
      <w:lvlText w:val="%6"/>
      <w:lvlJc w:val="left"/>
      <w:pPr>
        <w:ind w:left="4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BCE872">
      <w:start w:val="1"/>
      <w:numFmt w:val="decimal"/>
      <w:lvlText w:val="%7"/>
      <w:lvlJc w:val="left"/>
      <w:pPr>
        <w:ind w:left="5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09450">
      <w:start w:val="1"/>
      <w:numFmt w:val="lowerLetter"/>
      <w:lvlText w:val="%8"/>
      <w:lvlJc w:val="left"/>
      <w:pPr>
        <w:ind w:left="6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A20CBA">
      <w:start w:val="1"/>
      <w:numFmt w:val="lowerRoman"/>
      <w:lvlText w:val="%9"/>
      <w:lvlJc w:val="left"/>
      <w:pPr>
        <w:ind w:left="6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413059"/>
    <w:multiLevelType w:val="hybridMultilevel"/>
    <w:tmpl w:val="134A5414"/>
    <w:lvl w:ilvl="0" w:tplc="85929FDA">
      <w:numFmt w:val="bullet"/>
      <w:lvlText w:val="-"/>
      <w:lvlJc w:val="left"/>
      <w:pPr>
        <w:ind w:left="1428" w:hanging="360"/>
      </w:pPr>
      <w:rPr>
        <w:rFonts w:ascii="Times New Roman" w:eastAsia="Times New Roman" w:hAnsi="Times New Roman"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B7"/>
    <w:rsid w:val="0002018A"/>
    <w:rsid w:val="00031D16"/>
    <w:rsid w:val="000517D9"/>
    <w:rsid w:val="00053EDB"/>
    <w:rsid w:val="00056C8B"/>
    <w:rsid w:val="00060C85"/>
    <w:rsid w:val="00062A35"/>
    <w:rsid w:val="00065DC9"/>
    <w:rsid w:val="00070008"/>
    <w:rsid w:val="0007319C"/>
    <w:rsid w:val="00086345"/>
    <w:rsid w:val="00097758"/>
    <w:rsid w:val="000B0047"/>
    <w:rsid w:val="000B4286"/>
    <w:rsid w:val="000F1F2B"/>
    <w:rsid w:val="001051C1"/>
    <w:rsid w:val="00110CF0"/>
    <w:rsid w:val="00115624"/>
    <w:rsid w:val="00121912"/>
    <w:rsid w:val="001231B3"/>
    <w:rsid w:val="0013616E"/>
    <w:rsid w:val="00143181"/>
    <w:rsid w:val="00154583"/>
    <w:rsid w:val="00162F2F"/>
    <w:rsid w:val="0018205D"/>
    <w:rsid w:val="001A4473"/>
    <w:rsid w:val="001A7F28"/>
    <w:rsid w:val="001B7241"/>
    <w:rsid w:val="001C0136"/>
    <w:rsid w:val="001E0B49"/>
    <w:rsid w:val="001E1D56"/>
    <w:rsid w:val="001E5046"/>
    <w:rsid w:val="00200001"/>
    <w:rsid w:val="00200087"/>
    <w:rsid w:val="00200D18"/>
    <w:rsid w:val="00205A23"/>
    <w:rsid w:val="00212FAC"/>
    <w:rsid w:val="00217147"/>
    <w:rsid w:val="002559E8"/>
    <w:rsid w:val="00264DEF"/>
    <w:rsid w:val="00267B40"/>
    <w:rsid w:val="002C3A7F"/>
    <w:rsid w:val="002D2F2A"/>
    <w:rsid w:val="002E6783"/>
    <w:rsid w:val="003004D0"/>
    <w:rsid w:val="00334867"/>
    <w:rsid w:val="00342A07"/>
    <w:rsid w:val="00353157"/>
    <w:rsid w:val="003724AF"/>
    <w:rsid w:val="0037487D"/>
    <w:rsid w:val="00382FDF"/>
    <w:rsid w:val="00383F3A"/>
    <w:rsid w:val="0038679E"/>
    <w:rsid w:val="003910C3"/>
    <w:rsid w:val="003A575A"/>
    <w:rsid w:val="003C4935"/>
    <w:rsid w:val="003E730E"/>
    <w:rsid w:val="003E750E"/>
    <w:rsid w:val="0040031A"/>
    <w:rsid w:val="004071F2"/>
    <w:rsid w:val="004131DC"/>
    <w:rsid w:val="00416B0A"/>
    <w:rsid w:val="00433620"/>
    <w:rsid w:val="00452703"/>
    <w:rsid w:val="00461091"/>
    <w:rsid w:val="004659AC"/>
    <w:rsid w:val="00465C70"/>
    <w:rsid w:val="00477725"/>
    <w:rsid w:val="00496C50"/>
    <w:rsid w:val="004D4CF3"/>
    <w:rsid w:val="004E5102"/>
    <w:rsid w:val="00505CCC"/>
    <w:rsid w:val="005126A3"/>
    <w:rsid w:val="00515C5E"/>
    <w:rsid w:val="00521044"/>
    <w:rsid w:val="00526411"/>
    <w:rsid w:val="00542030"/>
    <w:rsid w:val="00557855"/>
    <w:rsid w:val="005764CD"/>
    <w:rsid w:val="00580CCA"/>
    <w:rsid w:val="00584172"/>
    <w:rsid w:val="00591A45"/>
    <w:rsid w:val="005B5650"/>
    <w:rsid w:val="005F66B1"/>
    <w:rsid w:val="00621117"/>
    <w:rsid w:val="00621713"/>
    <w:rsid w:val="00631E9A"/>
    <w:rsid w:val="006416BE"/>
    <w:rsid w:val="00666304"/>
    <w:rsid w:val="0067334F"/>
    <w:rsid w:val="00681946"/>
    <w:rsid w:val="00696F0A"/>
    <w:rsid w:val="006A77FB"/>
    <w:rsid w:val="006C0204"/>
    <w:rsid w:val="006C0B84"/>
    <w:rsid w:val="006D46D8"/>
    <w:rsid w:val="006D64B3"/>
    <w:rsid w:val="006D6C4C"/>
    <w:rsid w:val="006E0C48"/>
    <w:rsid w:val="006E1026"/>
    <w:rsid w:val="006E404D"/>
    <w:rsid w:val="00727DBB"/>
    <w:rsid w:val="007368F2"/>
    <w:rsid w:val="00740881"/>
    <w:rsid w:val="007448EC"/>
    <w:rsid w:val="007568E9"/>
    <w:rsid w:val="007772F6"/>
    <w:rsid w:val="007A6DBF"/>
    <w:rsid w:val="007B6BB6"/>
    <w:rsid w:val="007D3832"/>
    <w:rsid w:val="007D3F20"/>
    <w:rsid w:val="007D6341"/>
    <w:rsid w:val="007F1764"/>
    <w:rsid w:val="00822CB0"/>
    <w:rsid w:val="008248F9"/>
    <w:rsid w:val="00826A5E"/>
    <w:rsid w:val="0085263A"/>
    <w:rsid w:val="00853AC7"/>
    <w:rsid w:val="00867480"/>
    <w:rsid w:val="00867BAF"/>
    <w:rsid w:val="00891CBE"/>
    <w:rsid w:val="008A0387"/>
    <w:rsid w:val="008A34B7"/>
    <w:rsid w:val="008C4D41"/>
    <w:rsid w:val="008E0C57"/>
    <w:rsid w:val="008E64B7"/>
    <w:rsid w:val="00913CA1"/>
    <w:rsid w:val="0093388F"/>
    <w:rsid w:val="0098265A"/>
    <w:rsid w:val="009968C8"/>
    <w:rsid w:val="009B0BCC"/>
    <w:rsid w:val="009C1B2D"/>
    <w:rsid w:val="009C5DBD"/>
    <w:rsid w:val="009E0766"/>
    <w:rsid w:val="009F63B6"/>
    <w:rsid w:val="00A13DA8"/>
    <w:rsid w:val="00A14B7D"/>
    <w:rsid w:val="00A177C7"/>
    <w:rsid w:val="00A30EE3"/>
    <w:rsid w:val="00A372E5"/>
    <w:rsid w:val="00A51D45"/>
    <w:rsid w:val="00A603EE"/>
    <w:rsid w:val="00A61BBA"/>
    <w:rsid w:val="00A63804"/>
    <w:rsid w:val="00AA7BCD"/>
    <w:rsid w:val="00AC431D"/>
    <w:rsid w:val="00AE6B12"/>
    <w:rsid w:val="00AF1F6A"/>
    <w:rsid w:val="00AF6314"/>
    <w:rsid w:val="00B02299"/>
    <w:rsid w:val="00B3182C"/>
    <w:rsid w:val="00B36B1A"/>
    <w:rsid w:val="00B4608E"/>
    <w:rsid w:val="00B54FB2"/>
    <w:rsid w:val="00B82CC3"/>
    <w:rsid w:val="00B82F35"/>
    <w:rsid w:val="00B90332"/>
    <w:rsid w:val="00BA7BA5"/>
    <w:rsid w:val="00BD7027"/>
    <w:rsid w:val="00BE26E8"/>
    <w:rsid w:val="00BE43A5"/>
    <w:rsid w:val="00C0307A"/>
    <w:rsid w:val="00C13B1A"/>
    <w:rsid w:val="00C30D48"/>
    <w:rsid w:val="00C36173"/>
    <w:rsid w:val="00C64C66"/>
    <w:rsid w:val="00C65EF2"/>
    <w:rsid w:val="00C963AF"/>
    <w:rsid w:val="00CA4B31"/>
    <w:rsid w:val="00CA4F50"/>
    <w:rsid w:val="00CE067C"/>
    <w:rsid w:val="00CE6C30"/>
    <w:rsid w:val="00D02276"/>
    <w:rsid w:val="00D05812"/>
    <w:rsid w:val="00D410E1"/>
    <w:rsid w:val="00D51A4E"/>
    <w:rsid w:val="00D97DEC"/>
    <w:rsid w:val="00DA16F8"/>
    <w:rsid w:val="00DA5D9B"/>
    <w:rsid w:val="00DC063A"/>
    <w:rsid w:val="00DC1318"/>
    <w:rsid w:val="00DE35E9"/>
    <w:rsid w:val="00DF6787"/>
    <w:rsid w:val="00E041CE"/>
    <w:rsid w:val="00E11016"/>
    <w:rsid w:val="00E41761"/>
    <w:rsid w:val="00E5479B"/>
    <w:rsid w:val="00E56351"/>
    <w:rsid w:val="00E61E83"/>
    <w:rsid w:val="00E71DB1"/>
    <w:rsid w:val="00E77F58"/>
    <w:rsid w:val="00E864AB"/>
    <w:rsid w:val="00E964CF"/>
    <w:rsid w:val="00EA2543"/>
    <w:rsid w:val="00EC3E0B"/>
    <w:rsid w:val="00F301DF"/>
    <w:rsid w:val="00F33CDE"/>
    <w:rsid w:val="00F516F2"/>
    <w:rsid w:val="00F636C4"/>
    <w:rsid w:val="00F63D0B"/>
    <w:rsid w:val="00F8252B"/>
    <w:rsid w:val="00F9719C"/>
    <w:rsid w:val="00FB2B1F"/>
    <w:rsid w:val="00FC2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0FE6622-6B83-455C-A7A3-142C26AD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34B7"/>
    <w:pPr>
      <w:tabs>
        <w:tab w:val="center" w:pos="4536"/>
        <w:tab w:val="right" w:pos="9072"/>
      </w:tabs>
      <w:spacing w:after="0" w:line="240" w:lineRule="auto"/>
    </w:pPr>
  </w:style>
  <w:style w:type="character" w:customStyle="1" w:styleId="En-tteCar">
    <w:name w:val="En-tête Car"/>
    <w:basedOn w:val="Policepardfaut"/>
    <w:link w:val="En-tte"/>
    <w:uiPriority w:val="99"/>
    <w:locked/>
    <w:rsid w:val="008A34B7"/>
    <w:rPr>
      <w:rFonts w:cs="Times New Roman"/>
    </w:rPr>
  </w:style>
  <w:style w:type="paragraph" w:styleId="Pieddepage">
    <w:name w:val="footer"/>
    <w:basedOn w:val="Normal"/>
    <w:link w:val="PieddepageCar"/>
    <w:uiPriority w:val="99"/>
    <w:unhideWhenUsed/>
    <w:rsid w:val="008A34B7"/>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8A34B7"/>
    <w:rPr>
      <w:rFonts w:cs="Times New Roman"/>
    </w:rPr>
  </w:style>
  <w:style w:type="paragraph" w:styleId="Textedebulles">
    <w:name w:val="Balloon Text"/>
    <w:basedOn w:val="Normal"/>
    <w:link w:val="TextedebullesCar"/>
    <w:uiPriority w:val="99"/>
    <w:semiHidden/>
    <w:unhideWhenUsed/>
    <w:rsid w:val="008A3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A34B7"/>
    <w:rPr>
      <w:rFonts w:ascii="Tahoma" w:hAnsi="Tahoma" w:cs="Tahoma"/>
      <w:sz w:val="16"/>
      <w:szCs w:val="16"/>
    </w:rPr>
  </w:style>
  <w:style w:type="character" w:styleId="Lienhypertexte">
    <w:name w:val="Hyperlink"/>
    <w:basedOn w:val="Policepardfaut"/>
    <w:uiPriority w:val="99"/>
    <w:unhideWhenUsed/>
    <w:rsid w:val="00DA5D9B"/>
    <w:rPr>
      <w:rFonts w:cs="Times New Roman"/>
      <w:color w:val="0000FF" w:themeColor="hyperlink"/>
      <w:u w:val="single"/>
    </w:rPr>
  </w:style>
  <w:style w:type="paragraph" w:styleId="Paragraphedeliste">
    <w:name w:val="List Paragraph"/>
    <w:basedOn w:val="Normal"/>
    <w:uiPriority w:val="34"/>
    <w:qFormat/>
    <w:rsid w:val="007A6DBF"/>
    <w:pPr>
      <w:ind w:left="720"/>
      <w:contextualSpacing/>
    </w:pPr>
  </w:style>
  <w:style w:type="character" w:styleId="Lienhypertextesuivivisit">
    <w:name w:val="FollowedHyperlink"/>
    <w:basedOn w:val="Policepardfaut"/>
    <w:uiPriority w:val="99"/>
    <w:semiHidden/>
    <w:unhideWhenUsed/>
    <w:rsid w:val="00D02276"/>
    <w:rPr>
      <w:rFonts w:cs="Times New Roman"/>
      <w:color w:val="800080" w:themeColor="followedHyperlink"/>
      <w:u w:val="single"/>
    </w:rPr>
  </w:style>
  <w:style w:type="paragraph" w:styleId="Sansinterligne">
    <w:name w:val="No Spacing"/>
    <w:uiPriority w:val="1"/>
    <w:qFormat/>
    <w:rsid w:val="00C30D48"/>
    <w:pPr>
      <w:spacing w:after="0" w:line="240" w:lineRule="auto"/>
    </w:pPr>
    <w:rPr>
      <w:rFonts w:cs="Times New Roman"/>
    </w:rPr>
  </w:style>
  <w:style w:type="character" w:customStyle="1" w:styleId="shorttext">
    <w:name w:val="short_text"/>
    <w:basedOn w:val="Policepardfaut"/>
    <w:rsid w:val="00E964CF"/>
    <w:rPr>
      <w:rFonts w:cs="Times New Roman"/>
    </w:rPr>
  </w:style>
  <w:style w:type="character" w:styleId="Marquedecommentaire">
    <w:name w:val="annotation reference"/>
    <w:basedOn w:val="Policepardfaut"/>
    <w:uiPriority w:val="99"/>
    <w:semiHidden/>
    <w:unhideWhenUsed/>
    <w:rsid w:val="00696F0A"/>
    <w:rPr>
      <w:rFonts w:cs="Times New Roman"/>
      <w:sz w:val="16"/>
      <w:szCs w:val="16"/>
    </w:rPr>
  </w:style>
  <w:style w:type="paragraph" w:styleId="Commentaire">
    <w:name w:val="annotation text"/>
    <w:basedOn w:val="Normal"/>
    <w:link w:val="CommentaireCar"/>
    <w:uiPriority w:val="99"/>
    <w:semiHidden/>
    <w:unhideWhenUsed/>
    <w:rsid w:val="00696F0A"/>
    <w:pPr>
      <w:spacing w:line="240" w:lineRule="auto"/>
    </w:pPr>
    <w:rPr>
      <w:sz w:val="20"/>
      <w:szCs w:val="20"/>
    </w:rPr>
  </w:style>
  <w:style w:type="character" w:customStyle="1" w:styleId="CommentaireCar">
    <w:name w:val="Commentaire Car"/>
    <w:basedOn w:val="Policepardfaut"/>
    <w:link w:val="Commentaire"/>
    <w:uiPriority w:val="99"/>
    <w:semiHidden/>
    <w:locked/>
    <w:rsid w:val="00696F0A"/>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696F0A"/>
    <w:rPr>
      <w:b/>
      <w:bCs/>
    </w:rPr>
  </w:style>
  <w:style w:type="character" w:customStyle="1" w:styleId="ObjetducommentaireCar">
    <w:name w:val="Objet du commentaire Car"/>
    <w:basedOn w:val="CommentaireCar"/>
    <w:link w:val="Objetducommentaire"/>
    <w:uiPriority w:val="99"/>
    <w:semiHidden/>
    <w:locked/>
    <w:rsid w:val="00696F0A"/>
    <w:rPr>
      <w:rFonts w:cs="Times New Roman"/>
      <w:b/>
      <w:bCs/>
      <w:sz w:val="20"/>
      <w:szCs w:val="20"/>
    </w:rPr>
  </w:style>
  <w:style w:type="table" w:styleId="Grilledutableau">
    <w:name w:val="Table Grid"/>
    <w:basedOn w:val="TableauNormal"/>
    <w:uiPriority w:val="39"/>
    <w:rsid w:val="00F516F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784464">
      <w:marLeft w:val="0"/>
      <w:marRight w:val="0"/>
      <w:marTop w:val="0"/>
      <w:marBottom w:val="0"/>
      <w:divBdr>
        <w:top w:val="none" w:sz="0" w:space="0" w:color="auto"/>
        <w:left w:val="none" w:sz="0" w:space="0" w:color="auto"/>
        <w:bottom w:val="none" w:sz="0" w:space="0" w:color="auto"/>
        <w:right w:val="none" w:sz="0" w:space="0" w:color="auto"/>
      </w:divBdr>
    </w:div>
    <w:div w:id="1902784466">
      <w:marLeft w:val="0"/>
      <w:marRight w:val="0"/>
      <w:marTop w:val="0"/>
      <w:marBottom w:val="0"/>
      <w:divBdr>
        <w:top w:val="none" w:sz="0" w:space="0" w:color="auto"/>
        <w:left w:val="none" w:sz="0" w:space="0" w:color="auto"/>
        <w:bottom w:val="none" w:sz="0" w:space="0" w:color="auto"/>
        <w:right w:val="none" w:sz="0" w:space="0" w:color="auto"/>
      </w:divBdr>
      <w:divsChild>
        <w:div w:id="1902784472">
          <w:marLeft w:val="0"/>
          <w:marRight w:val="0"/>
          <w:marTop w:val="0"/>
          <w:marBottom w:val="0"/>
          <w:divBdr>
            <w:top w:val="none" w:sz="0" w:space="0" w:color="auto"/>
            <w:left w:val="none" w:sz="0" w:space="0" w:color="auto"/>
            <w:bottom w:val="none" w:sz="0" w:space="0" w:color="auto"/>
            <w:right w:val="none" w:sz="0" w:space="0" w:color="auto"/>
          </w:divBdr>
        </w:div>
        <w:div w:id="1902784475">
          <w:marLeft w:val="0"/>
          <w:marRight w:val="0"/>
          <w:marTop w:val="0"/>
          <w:marBottom w:val="0"/>
          <w:divBdr>
            <w:top w:val="none" w:sz="0" w:space="0" w:color="auto"/>
            <w:left w:val="none" w:sz="0" w:space="0" w:color="auto"/>
            <w:bottom w:val="none" w:sz="0" w:space="0" w:color="auto"/>
            <w:right w:val="none" w:sz="0" w:space="0" w:color="auto"/>
          </w:divBdr>
        </w:div>
        <w:div w:id="1902784511">
          <w:marLeft w:val="0"/>
          <w:marRight w:val="0"/>
          <w:marTop w:val="0"/>
          <w:marBottom w:val="0"/>
          <w:divBdr>
            <w:top w:val="none" w:sz="0" w:space="0" w:color="auto"/>
            <w:left w:val="none" w:sz="0" w:space="0" w:color="auto"/>
            <w:bottom w:val="none" w:sz="0" w:space="0" w:color="auto"/>
            <w:right w:val="none" w:sz="0" w:space="0" w:color="auto"/>
          </w:divBdr>
        </w:div>
        <w:div w:id="1902784512">
          <w:marLeft w:val="0"/>
          <w:marRight w:val="0"/>
          <w:marTop w:val="0"/>
          <w:marBottom w:val="0"/>
          <w:divBdr>
            <w:top w:val="none" w:sz="0" w:space="0" w:color="auto"/>
            <w:left w:val="none" w:sz="0" w:space="0" w:color="auto"/>
            <w:bottom w:val="none" w:sz="0" w:space="0" w:color="auto"/>
            <w:right w:val="none" w:sz="0" w:space="0" w:color="auto"/>
          </w:divBdr>
        </w:div>
        <w:div w:id="1902784524">
          <w:marLeft w:val="0"/>
          <w:marRight w:val="0"/>
          <w:marTop w:val="0"/>
          <w:marBottom w:val="0"/>
          <w:divBdr>
            <w:top w:val="none" w:sz="0" w:space="0" w:color="auto"/>
            <w:left w:val="none" w:sz="0" w:space="0" w:color="auto"/>
            <w:bottom w:val="none" w:sz="0" w:space="0" w:color="auto"/>
            <w:right w:val="none" w:sz="0" w:space="0" w:color="auto"/>
          </w:divBdr>
        </w:div>
      </w:divsChild>
    </w:div>
    <w:div w:id="1902784467">
      <w:marLeft w:val="0"/>
      <w:marRight w:val="0"/>
      <w:marTop w:val="0"/>
      <w:marBottom w:val="0"/>
      <w:divBdr>
        <w:top w:val="none" w:sz="0" w:space="0" w:color="auto"/>
        <w:left w:val="none" w:sz="0" w:space="0" w:color="auto"/>
        <w:bottom w:val="none" w:sz="0" w:space="0" w:color="auto"/>
        <w:right w:val="none" w:sz="0" w:space="0" w:color="auto"/>
      </w:divBdr>
      <w:divsChild>
        <w:div w:id="1902784469">
          <w:marLeft w:val="0"/>
          <w:marRight w:val="0"/>
          <w:marTop w:val="0"/>
          <w:marBottom w:val="0"/>
          <w:divBdr>
            <w:top w:val="none" w:sz="0" w:space="0" w:color="auto"/>
            <w:left w:val="none" w:sz="0" w:space="0" w:color="auto"/>
            <w:bottom w:val="none" w:sz="0" w:space="0" w:color="auto"/>
            <w:right w:val="none" w:sz="0" w:space="0" w:color="auto"/>
          </w:divBdr>
        </w:div>
        <w:div w:id="1902784476">
          <w:marLeft w:val="0"/>
          <w:marRight w:val="0"/>
          <w:marTop w:val="0"/>
          <w:marBottom w:val="0"/>
          <w:divBdr>
            <w:top w:val="none" w:sz="0" w:space="0" w:color="auto"/>
            <w:left w:val="none" w:sz="0" w:space="0" w:color="auto"/>
            <w:bottom w:val="none" w:sz="0" w:space="0" w:color="auto"/>
            <w:right w:val="none" w:sz="0" w:space="0" w:color="auto"/>
          </w:divBdr>
        </w:div>
        <w:div w:id="1902784478">
          <w:marLeft w:val="0"/>
          <w:marRight w:val="0"/>
          <w:marTop w:val="0"/>
          <w:marBottom w:val="0"/>
          <w:divBdr>
            <w:top w:val="none" w:sz="0" w:space="0" w:color="auto"/>
            <w:left w:val="none" w:sz="0" w:space="0" w:color="auto"/>
            <w:bottom w:val="none" w:sz="0" w:space="0" w:color="auto"/>
            <w:right w:val="none" w:sz="0" w:space="0" w:color="auto"/>
          </w:divBdr>
        </w:div>
        <w:div w:id="1902784482">
          <w:marLeft w:val="0"/>
          <w:marRight w:val="0"/>
          <w:marTop w:val="0"/>
          <w:marBottom w:val="0"/>
          <w:divBdr>
            <w:top w:val="none" w:sz="0" w:space="0" w:color="auto"/>
            <w:left w:val="none" w:sz="0" w:space="0" w:color="auto"/>
            <w:bottom w:val="none" w:sz="0" w:space="0" w:color="auto"/>
            <w:right w:val="none" w:sz="0" w:space="0" w:color="auto"/>
          </w:divBdr>
        </w:div>
        <w:div w:id="1902784496">
          <w:marLeft w:val="0"/>
          <w:marRight w:val="0"/>
          <w:marTop w:val="0"/>
          <w:marBottom w:val="0"/>
          <w:divBdr>
            <w:top w:val="none" w:sz="0" w:space="0" w:color="auto"/>
            <w:left w:val="none" w:sz="0" w:space="0" w:color="auto"/>
            <w:bottom w:val="none" w:sz="0" w:space="0" w:color="auto"/>
            <w:right w:val="none" w:sz="0" w:space="0" w:color="auto"/>
          </w:divBdr>
        </w:div>
        <w:div w:id="1902784499">
          <w:marLeft w:val="0"/>
          <w:marRight w:val="0"/>
          <w:marTop w:val="0"/>
          <w:marBottom w:val="0"/>
          <w:divBdr>
            <w:top w:val="none" w:sz="0" w:space="0" w:color="auto"/>
            <w:left w:val="none" w:sz="0" w:space="0" w:color="auto"/>
            <w:bottom w:val="none" w:sz="0" w:space="0" w:color="auto"/>
            <w:right w:val="none" w:sz="0" w:space="0" w:color="auto"/>
          </w:divBdr>
        </w:div>
        <w:div w:id="1902784500">
          <w:marLeft w:val="0"/>
          <w:marRight w:val="0"/>
          <w:marTop w:val="0"/>
          <w:marBottom w:val="0"/>
          <w:divBdr>
            <w:top w:val="none" w:sz="0" w:space="0" w:color="auto"/>
            <w:left w:val="none" w:sz="0" w:space="0" w:color="auto"/>
            <w:bottom w:val="none" w:sz="0" w:space="0" w:color="auto"/>
            <w:right w:val="none" w:sz="0" w:space="0" w:color="auto"/>
          </w:divBdr>
        </w:div>
        <w:div w:id="1902784506">
          <w:marLeft w:val="0"/>
          <w:marRight w:val="0"/>
          <w:marTop w:val="0"/>
          <w:marBottom w:val="0"/>
          <w:divBdr>
            <w:top w:val="none" w:sz="0" w:space="0" w:color="auto"/>
            <w:left w:val="none" w:sz="0" w:space="0" w:color="auto"/>
            <w:bottom w:val="none" w:sz="0" w:space="0" w:color="auto"/>
            <w:right w:val="none" w:sz="0" w:space="0" w:color="auto"/>
          </w:divBdr>
        </w:div>
        <w:div w:id="1902784518">
          <w:marLeft w:val="0"/>
          <w:marRight w:val="0"/>
          <w:marTop w:val="0"/>
          <w:marBottom w:val="0"/>
          <w:divBdr>
            <w:top w:val="none" w:sz="0" w:space="0" w:color="auto"/>
            <w:left w:val="none" w:sz="0" w:space="0" w:color="auto"/>
            <w:bottom w:val="none" w:sz="0" w:space="0" w:color="auto"/>
            <w:right w:val="none" w:sz="0" w:space="0" w:color="auto"/>
          </w:divBdr>
        </w:div>
        <w:div w:id="1902784520">
          <w:marLeft w:val="0"/>
          <w:marRight w:val="0"/>
          <w:marTop w:val="0"/>
          <w:marBottom w:val="0"/>
          <w:divBdr>
            <w:top w:val="none" w:sz="0" w:space="0" w:color="auto"/>
            <w:left w:val="none" w:sz="0" w:space="0" w:color="auto"/>
            <w:bottom w:val="none" w:sz="0" w:space="0" w:color="auto"/>
            <w:right w:val="none" w:sz="0" w:space="0" w:color="auto"/>
          </w:divBdr>
        </w:div>
        <w:div w:id="1902784525">
          <w:marLeft w:val="0"/>
          <w:marRight w:val="0"/>
          <w:marTop w:val="0"/>
          <w:marBottom w:val="0"/>
          <w:divBdr>
            <w:top w:val="none" w:sz="0" w:space="0" w:color="auto"/>
            <w:left w:val="none" w:sz="0" w:space="0" w:color="auto"/>
            <w:bottom w:val="none" w:sz="0" w:space="0" w:color="auto"/>
            <w:right w:val="none" w:sz="0" w:space="0" w:color="auto"/>
          </w:divBdr>
        </w:div>
        <w:div w:id="1902784533">
          <w:marLeft w:val="0"/>
          <w:marRight w:val="0"/>
          <w:marTop w:val="0"/>
          <w:marBottom w:val="0"/>
          <w:divBdr>
            <w:top w:val="none" w:sz="0" w:space="0" w:color="auto"/>
            <w:left w:val="none" w:sz="0" w:space="0" w:color="auto"/>
            <w:bottom w:val="none" w:sz="0" w:space="0" w:color="auto"/>
            <w:right w:val="none" w:sz="0" w:space="0" w:color="auto"/>
          </w:divBdr>
        </w:div>
      </w:divsChild>
    </w:div>
    <w:div w:id="1902784471">
      <w:marLeft w:val="0"/>
      <w:marRight w:val="0"/>
      <w:marTop w:val="0"/>
      <w:marBottom w:val="0"/>
      <w:divBdr>
        <w:top w:val="none" w:sz="0" w:space="0" w:color="auto"/>
        <w:left w:val="none" w:sz="0" w:space="0" w:color="auto"/>
        <w:bottom w:val="none" w:sz="0" w:space="0" w:color="auto"/>
        <w:right w:val="none" w:sz="0" w:space="0" w:color="auto"/>
      </w:divBdr>
      <w:divsChild>
        <w:div w:id="1902784519">
          <w:marLeft w:val="0"/>
          <w:marRight w:val="0"/>
          <w:marTop w:val="0"/>
          <w:marBottom w:val="0"/>
          <w:divBdr>
            <w:top w:val="none" w:sz="0" w:space="0" w:color="auto"/>
            <w:left w:val="none" w:sz="0" w:space="0" w:color="auto"/>
            <w:bottom w:val="none" w:sz="0" w:space="0" w:color="auto"/>
            <w:right w:val="none" w:sz="0" w:space="0" w:color="auto"/>
          </w:divBdr>
        </w:div>
      </w:divsChild>
    </w:div>
    <w:div w:id="1902784473">
      <w:marLeft w:val="0"/>
      <w:marRight w:val="0"/>
      <w:marTop w:val="0"/>
      <w:marBottom w:val="0"/>
      <w:divBdr>
        <w:top w:val="none" w:sz="0" w:space="0" w:color="auto"/>
        <w:left w:val="none" w:sz="0" w:space="0" w:color="auto"/>
        <w:bottom w:val="none" w:sz="0" w:space="0" w:color="auto"/>
        <w:right w:val="none" w:sz="0" w:space="0" w:color="auto"/>
      </w:divBdr>
      <w:divsChild>
        <w:div w:id="1902784477">
          <w:marLeft w:val="0"/>
          <w:marRight w:val="0"/>
          <w:marTop w:val="0"/>
          <w:marBottom w:val="0"/>
          <w:divBdr>
            <w:top w:val="none" w:sz="0" w:space="0" w:color="auto"/>
            <w:left w:val="none" w:sz="0" w:space="0" w:color="auto"/>
            <w:bottom w:val="none" w:sz="0" w:space="0" w:color="auto"/>
            <w:right w:val="none" w:sz="0" w:space="0" w:color="auto"/>
          </w:divBdr>
        </w:div>
        <w:div w:id="1902784481">
          <w:marLeft w:val="0"/>
          <w:marRight w:val="0"/>
          <w:marTop w:val="0"/>
          <w:marBottom w:val="0"/>
          <w:divBdr>
            <w:top w:val="none" w:sz="0" w:space="0" w:color="auto"/>
            <w:left w:val="none" w:sz="0" w:space="0" w:color="auto"/>
            <w:bottom w:val="none" w:sz="0" w:space="0" w:color="auto"/>
            <w:right w:val="none" w:sz="0" w:space="0" w:color="auto"/>
          </w:divBdr>
        </w:div>
        <w:div w:id="1902784502">
          <w:marLeft w:val="0"/>
          <w:marRight w:val="0"/>
          <w:marTop w:val="0"/>
          <w:marBottom w:val="0"/>
          <w:divBdr>
            <w:top w:val="none" w:sz="0" w:space="0" w:color="auto"/>
            <w:left w:val="none" w:sz="0" w:space="0" w:color="auto"/>
            <w:bottom w:val="none" w:sz="0" w:space="0" w:color="auto"/>
            <w:right w:val="none" w:sz="0" w:space="0" w:color="auto"/>
          </w:divBdr>
        </w:div>
        <w:div w:id="1902784531">
          <w:marLeft w:val="0"/>
          <w:marRight w:val="0"/>
          <w:marTop w:val="0"/>
          <w:marBottom w:val="0"/>
          <w:divBdr>
            <w:top w:val="none" w:sz="0" w:space="0" w:color="auto"/>
            <w:left w:val="none" w:sz="0" w:space="0" w:color="auto"/>
            <w:bottom w:val="none" w:sz="0" w:space="0" w:color="auto"/>
            <w:right w:val="none" w:sz="0" w:space="0" w:color="auto"/>
          </w:divBdr>
        </w:div>
      </w:divsChild>
    </w:div>
    <w:div w:id="1902784483">
      <w:marLeft w:val="0"/>
      <w:marRight w:val="0"/>
      <w:marTop w:val="0"/>
      <w:marBottom w:val="0"/>
      <w:divBdr>
        <w:top w:val="none" w:sz="0" w:space="0" w:color="auto"/>
        <w:left w:val="none" w:sz="0" w:space="0" w:color="auto"/>
        <w:bottom w:val="none" w:sz="0" w:space="0" w:color="auto"/>
        <w:right w:val="none" w:sz="0" w:space="0" w:color="auto"/>
      </w:divBdr>
      <w:divsChild>
        <w:div w:id="1902784490">
          <w:marLeft w:val="0"/>
          <w:marRight w:val="0"/>
          <w:marTop w:val="0"/>
          <w:marBottom w:val="0"/>
          <w:divBdr>
            <w:top w:val="none" w:sz="0" w:space="0" w:color="auto"/>
            <w:left w:val="none" w:sz="0" w:space="0" w:color="auto"/>
            <w:bottom w:val="none" w:sz="0" w:space="0" w:color="auto"/>
            <w:right w:val="none" w:sz="0" w:space="0" w:color="auto"/>
          </w:divBdr>
        </w:div>
        <w:div w:id="1902784495">
          <w:marLeft w:val="0"/>
          <w:marRight w:val="0"/>
          <w:marTop w:val="0"/>
          <w:marBottom w:val="0"/>
          <w:divBdr>
            <w:top w:val="none" w:sz="0" w:space="0" w:color="auto"/>
            <w:left w:val="none" w:sz="0" w:space="0" w:color="auto"/>
            <w:bottom w:val="none" w:sz="0" w:space="0" w:color="auto"/>
            <w:right w:val="none" w:sz="0" w:space="0" w:color="auto"/>
          </w:divBdr>
        </w:div>
        <w:div w:id="1902784508">
          <w:marLeft w:val="0"/>
          <w:marRight w:val="0"/>
          <w:marTop w:val="0"/>
          <w:marBottom w:val="0"/>
          <w:divBdr>
            <w:top w:val="none" w:sz="0" w:space="0" w:color="auto"/>
            <w:left w:val="none" w:sz="0" w:space="0" w:color="auto"/>
            <w:bottom w:val="none" w:sz="0" w:space="0" w:color="auto"/>
            <w:right w:val="none" w:sz="0" w:space="0" w:color="auto"/>
          </w:divBdr>
        </w:div>
      </w:divsChild>
    </w:div>
    <w:div w:id="1902784486">
      <w:marLeft w:val="0"/>
      <w:marRight w:val="0"/>
      <w:marTop w:val="0"/>
      <w:marBottom w:val="0"/>
      <w:divBdr>
        <w:top w:val="none" w:sz="0" w:space="0" w:color="auto"/>
        <w:left w:val="none" w:sz="0" w:space="0" w:color="auto"/>
        <w:bottom w:val="none" w:sz="0" w:space="0" w:color="auto"/>
        <w:right w:val="none" w:sz="0" w:space="0" w:color="auto"/>
      </w:divBdr>
      <w:divsChild>
        <w:div w:id="1902784468">
          <w:marLeft w:val="0"/>
          <w:marRight w:val="0"/>
          <w:marTop w:val="0"/>
          <w:marBottom w:val="0"/>
          <w:divBdr>
            <w:top w:val="none" w:sz="0" w:space="0" w:color="auto"/>
            <w:left w:val="none" w:sz="0" w:space="0" w:color="auto"/>
            <w:bottom w:val="none" w:sz="0" w:space="0" w:color="auto"/>
            <w:right w:val="none" w:sz="0" w:space="0" w:color="auto"/>
          </w:divBdr>
        </w:div>
        <w:div w:id="1902784489">
          <w:marLeft w:val="0"/>
          <w:marRight w:val="0"/>
          <w:marTop w:val="0"/>
          <w:marBottom w:val="0"/>
          <w:divBdr>
            <w:top w:val="none" w:sz="0" w:space="0" w:color="auto"/>
            <w:left w:val="none" w:sz="0" w:space="0" w:color="auto"/>
            <w:bottom w:val="none" w:sz="0" w:space="0" w:color="auto"/>
            <w:right w:val="none" w:sz="0" w:space="0" w:color="auto"/>
          </w:divBdr>
        </w:div>
        <w:div w:id="1902784492">
          <w:marLeft w:val="0"/>
          <w:marRight w:val="0"/>
          <w:marTop w:val="0"/>
          <w:marBottom w:val="0"/>
          <w:divBdr>
            <w:top w:val="none" w:sz="0" w:space="0" w:color="auto"/>
            <w:left w:val="none" w:sz="0" w:space="0" w:color="auto"/>
            <w:bottom w:val="none" w:sz="0" w:space="0" w:color="auto"/>
            <w:right w:val="none" w:sz="0" w:space="0" w:color="auto"/>
          </w:divBdr>
        </w:div>
        <w:div w:id="1902784530">
          <w:marLeft w:val="0"/>
          <w:marRight w:val="0"/>
          <w:marTop w:val="0"/>
          <w:marBottom w:val="0"/>
          <w:divBdr>
            <w:top w:val="none" w:sz="0" w:space="0" w:color="auto"/>
            <w:left w:val="none" w:sz="0" w:space="0" w:color="auto"/>
            <w:bottom w:val="none" w:sz="0" w:space="0" w:color="auto"/>
            <w:right w:val="none" w:sz="0" w:space="0" w:color="auto"/>
          </w:divBdr>
        </w:div>
        <w:div w:id="1902784532">
          <w:marLeft w:val="0"/>
          <w:marRight w:val="0"/>
          <w:marTop w:val="0"/>
          <w:marBottom w:val="0"/>
          <w:divBdr>
            <w:top w:val="none" w:sz="0" w:space="0" w:color="auto"/>
            <w:left w:val="none" w:sz="0" w:space="0" w:color="auto"/>
            <w:bottom w:val="none" w:sz="0" w:space="0" w:color="auto"/>
            <w:right w:val="none" w:sz="0" w:space="0" w:color="auto"/>
          </w:divBdr>
        </w:div>
      </w:divsChild>
    </w:div>
    <w:div w:id="1902784497">
      <w:marLeft w:val="0"/>
      <w:marRight w:val="0"/>
      <w:marTop w:val="0"/>
      <w:marBottom w:val="0"/>
      <w:divBdr>
        <w:top w:val="none" w:sz="0" w:space="0" w:color="auto"/>
        <w:left w:val="none" w:sz="0" w:space="0" w:color="auto"/>
        <w:bottom w:val="none" w:sz="0" w:space="0" w:color="auto"/>
        <w:right w:val="none" w:sz="0" w:space="0" w:color="auto"/>
      </w:divBdr>
      <w:divsChild>
        <w:div w:id="1902784513">
          <w:marLeft w:val="0"/>
          <w:marRight w:val="0"/>
          <w:marTop w:val="0"/>
          <w:marBottom w:val="0"/>
          <w:divBdr>
            <w:top w:val="none" w:sz="0" w:space="0" w:color="auto"/>
            <w:left w:val="none" w:sz="0" w:space="0" w:color="auto"/>
            <w:bottom w:val="none" w:sz="0" w:space="0" w:color="auto"/>
            <w:right w:val="none" w:sz="0" w:space="0" w:color="auto"/>
          </w:divBdr>
        </w:div>
      </w:divsChild>
    </w:div>
    <w:div w:id="1902784501">
      <w:marLeft w:val="0"/>
      <w:marRight w:val="0"/>
      <w:marTop w:val="0"/>
      <w:marBottom w:val="0"/>
      <w:divBdr>
        <w:top w:val="none" w:sz="0" w:space="0" w:color="auto"/>
        <w:left w:val="none" w:sz="0" w:space="0" w:color="auto"/>
        <w:bottom w:val="none" w:sz="0" w:space="0" w:color="auto"/>
        <w:right w:val="none" w:sz="0" w:space="0" w:color="auto"/>
      </w:divBdr>
      <w:divsChild>
        <w:div w:id="1902784479">
          <w:marLeft w:val="0"/>
          <w:marRight w:val="0"/>
          <w:marTop w:val="0"/>
          <w:marBottom w:val="0"/>
          <w:divBdr>
            <w:top w:val="none" w:sz="0" w:space="0" w:color="auto"/>
            <w:left w:val="none" w:sz="0" w:space="0" w:color="auto"/>
            <w:bottom w:val="none" w:sz="0" w:space="0" w:color="auto"/>
            <w:right w:val="none" w:sz="0" w:space="0" w:color="auto"/>
          </w:divBdr>
        </w:div>
        <w:div w:id="1902784484">
          <w:marLeft w:val="0"/>
          <w:marRight w:val="0"/>
          <w:marTop w:val="0"/>
          <w:marBottom w:val="0"/>
          <w:divBdr>
            <w:top w:val="none" w:sz="0" w:space="0" w:color="auto"/>
            <w:left w:val="none" w:sz="0" w:space="0" w:color="auto"/>
            <w:bottom w:val="none" w:sz="0" w:space="0" w:color="auto"/>
            <w:right w:val="none" w:sz="0" w:space="0" w:color="auto"/>
          </w:divBdr>
        </w:div>
        <w:div w:id="1902784488">
          <w:marLeft w:val="0"/>
          <w:marRight w:val="0"/>
          <w:marTop w:val="0"/>
          <w:marBottom w:val="0"/>
          <w:divBdr>
            <w:top w:val="none" w:sz="0" w:space="0" w:color="auto"/>
            <w:left w:val="none" w:sz="0" w:space="0" w:color="auto"/>
            <w:bottom w:val="none" w:sz="0" w:space="0" w:color="auto"/>
            <w:right w:val="none" w:sz="0" w:space="0" w:color="auto"/>
          </w:divBdr>
        </w:div>
        <w:div w:id="1902784494">
          <w:marLeft w:val="0"/>
          <w:marRight w:val="0"/>
          <w:marTop w:val="0"/>
          <w:marBottom w:val="0"/>
          <w:divBdr>
            <w:top w:val="none" w:sz="0" w:space="0" w:color="auto"/>
            <w:left w:val="none" w:sz="0" w:space="0" w:color="auto"/>
            <w:bottom w:val="none" w:sz="0" w:space="0" w:color="auto"/>
            <w:right w:val="none" w:sz="0" w:space="0" w:color="auto"/>
          </w:divBdr>
        </w:div>
        <w:div w:id="1902784521">
          <w:marLeft w:val="0"/>
          <w:marRight w:val="0"/>
          <w:marTop w:val="0"/>
          <w:marBottom w:val="0"/>
          <w:divBdr>
            <w:top w:val="none" w:sz="0" w:space="0" w:color="auto"/>
            <w:left w:val="none" w:sz="0" w:space="0" w:color="auto"/>
            <w:bottom w:val="none" w:sz="0" w:space="0" w:color="auto"/>
            <w:right w:val="none" w:sz="0" w:space="0" w:color="auto"/>
          </w:divBdr>
        </w:div>
        <w:div w:id="1902784529">
          <w:marLeft w:val="0"/>
          <w:marRight w:val="0"/>
          <w:marTop w:val="0"/>
          <w:marBottom w:val="0"/>
          <w:divBdr>
            <w:top w:val="none" w:sz="0" w:space="0" w:color="auto"/>
            <w:left w:val="none" w:sz="0" w:space="0" w:color="auto"/>
            <w:bottom w:val="none" w:sz="0" w:space="0" w:color="auto"/>
            <w:right w:val="none" w:sz="0" w:space="0" w:color="auto"/>
          </w:divBdr>
        </w:div>
      </w:divsChild>
    </w:div>
    <w:div w:id="1902784503">
      <w:marLeft w:val="0"/>
      <w:marRight w:val="0"/>
      <w:marTop w:val="0"/>
      <w:marBottom w:val="0"/>
      <w:divBdr>
        <w:top w:val="none" w:sz="0" w:space="0" w:color="auto"/>
        <w:left w:val="none" w:sz="0" w:space="0" w:color="auto"/>
        <w:bottom w:val="none" w:sz="0" w:space="0" w:color="auto"/>
        <w:right w:val="none" w:sz="0" w:space="0" w:color="auto"/>
      </w:divBdr>
      <w:divsChild>
        <w:div w:id="1902784465">
          <w:marLeft w:val="0"/>
          <w:marRight w:val="0"/>
          <w:marTop w:val="0"/>
          <w:marBottom w:val="0"/>
          <w:divBdr>
            <w:top w:val="none" w:sz="0" w:space="0" w:color="auto"/>
            <w:left w:val="none" w:sz="0" w:space="0" w:color="auto"/>
            <w:bottom w:val="none" w:sz="0" w:space="0" w:color="auto"/>
            <w:right w:val="none" w:sz="0" w:space="0" w:color="auto"/>
          </w:divBdr>
        </w:div>
        <w:div w:id="1902784487">
          <w:marLeft w:val="0"/>
          <w:marRight w:val="0"/>
          <w:marTop w:val="0"/>
          <w:marBottom w:val="0"/>
          <w:divBdr>
            <w:top w:val="none" w:sz="0" w:space="0" w:color="auto"/>
            <w:left w:val="none" w:sz="0" w:space="0" w:color="auto"/>
            <w:bottom w:val="none" w:sz="0" w:space="0" w:color="auto"/>
            <w:right w:val="none" w:sz="0" w:space="0" w:color="auto"/>
          </w:divBdr>
        </w:div>
        <w:div w:id="1902784509">
          <w:marLeft w:val="0"/>
          <w:marRight w:val="0"/>
          <w:marTop w:val="0"/>
          <w:marBottom w:val="0"/>
          <w:divBdr>
            <w:top w:val="none" w:sz="0" w:space="0" w:color="auto"/>
            <w:left w:val="none" w:sz="0" w:space="0" w:color="auto"/>
            <w:bottom w:val="none" w:sz="0" w:space="0" w:color="auto"/>
            <w:right w:val="none" w:sz="0" w:space="0" w:color="auto"/>
          </w:divBdr>
        </w:div>
      </w:divsChild>
    </w:div>
    <w:div w:id="1902784504">
      <w:marLeft w:val="0"/>
      <w:marRight w:val="0"/>
      <w:marTop w:val="0"/>
      <w:marBottom w:val="0"/>
      <w:divBdr>
        <w:top w:val="none" w:sz="0" w:space="0" w:color="auto"/>
        <w:left w:val="none" w:sz="0" w:space="0" w:color="auto"/>
        <w:bottom w:val="none" w:sz="0" w:space="0" w:color="auto"/>
        <w:right w:val="none" w:sz="0" w:space="0" w:color="auto"/>
      </w:divBdr>
      <w:divsChild>
        <w:div w:id="1902784505">
          <w:marLeft w:val="0"/>
          <w:marRight w:val="0"/>
          <w:marTop w:val="0"/>
          <w:marBottom w:val="0"/>
          <w:divBdr>
            <w:top w:val="none" w:sz="0" w:space="0" w:color="auto"/>
            <w:left w:val="none" w:sz="0" w:space="0" w:color="auto"/>
            <w:bottom w:val="none" w:sz="0" w:space="0" w:color="auto"/>
            <w:right w:val="none" w:sz="0" w:space="0" w:color="auto"/>
          </w:divBdr>
        </w:div>
        <w:div w:id="1902784510">
          <w:marLeft w:val="0"/>
          <w:marRight w:val="0"/>
          <w:marTop w:val="0"/>
          <w:marBottom w:val="0"/>
          <w:divBdr>
            <w:top w:val="none" w:sz="0" w:space="0" w:color="auto"/>
            <w:left w:val="none" w:sz="0" w:space="0" w:color="auto"/>
            <w:bottom w:val="none" w:sz="0" w:space="0" w:color="auto"/>
            <w:right w:val="none" w:sz="0" w:space="0" w:color="auto"/>
          </w:divBdr>
        </w:div>
        <w:div w:id="1902784523">
          <w:marLeft w:val="0"/>
          <w:marRight w:val="0"/>
          <w:marTop w:val="0"/>
          <w:marBottom w:val="0"/>
          <w:divBdr>
            <w:top w:val="none" w:sz="0" w:space="0" w:color="auto"/>
            <w:left w:val="none" w:sz="0" w:space="0" w:color="auto"/>
            <w:bottom w:val="none" w:sz="0" w:space="0" w:color="auto"/>
            <w:right w:val="none" w:sz="0" w:space="0" w:color="auto"/>
          </w:divBdr>
        </w:div>
      </w:divsChild>
    </w:div>
    <w:div w:id="1902784514">
      <w:marLeft w:val="0"/>
      <w:marRight w:val="0"/>
      <w:marTop w:val="0"/>
      <w:marBottom w:val="0"/>
      <w:divBdr>
        <w:top w:val="none" w:sz="0" w:space="0" w:color="auto"/>
        <w:left w:val="none" w:sz="0" w:space="0" w:color="auto"/>
        <w:bottom w:val="none" w:sz="0" w:space="0" w:color="auto"/>
        <w:right w:val="none" w:sz="0" w:space="0" w:color="auto"/>
      </w:divBdr>
      <w:divsChild>
        <w:div w:id="1902784480">
          <w:marLeft w:val="0"/>
          <w:marRight w:val="0"/>
          <w:marTop w:val="0"/>
          <w:marBottom w:val="0"/>
          <w:divBdr>
            <w:top w:val="none" w:sz="0" w:space="0" w:color="auto"/>
            <w:left w:val="none" w:sz="0" w:space="0" w:color="auto"/>
            <w:bottom w:val="none" w:sz="0" w:space="0" w:color="auto"/>
            <w:right w:val="none" w:sz="0" w:space="0" w:color="auto"/>
          </w:divBdr>
        </w:div>
        <w:div w:id="1902784498">
          <w:marLeft w:val="0"/>
          <w:marRight w:val="0"/>
          <w:marTop w:val="0"/>
          <w:marBottom w:val="0"/>
          <w:divBdr>
            <w:top w:val="none" w:sz="0" w:space="0" w:color="auto"/>
            <w:left w:val="none" w:sz="0" w:space="0" w:color="auto"/>
            <w:bottom w:val="none" w:sz="0" w:space="0" w:color="auto"/>
            <w:right w:val="none" w:sz="0" w:space="0" w:color="auto"/>
          </w:divBdr>
        </w:div>
      </w:divsChild>
    </w:div>
    <w:div w:id="1902784516">
      <w:marLeft w:val="0"/>
      <w:marRight w:val="0"/>
      <w:marTop w:val="0"/>
      <w:marBottom w:val="0"/>
      <w:divBdr>
        <w:top w:val="none" w:sz="0" w:space="0" w:color="auto"/>
        <w:left w:val="none" w:sz="0" w:space="0" w:color="auto"/>
        <w:bottom w:val="none" w:sz="0" w:space="0" w:color="auto"/>
        <w:right w:val="none" w:sz="0" w:space="0" w:color="auto"/>
      </w:divBdr>
      <w:divsChild>
        <w:div w:id="1902784470">
          <w:marLeft w:val="0"/>
          <w:marRight w:val="0"/>
          <w:marTop w:val="0"/>
          <w:marBottom w:val="0"/>
          <w:divBdr>
            <w:top w:val="none" w:sz="0" w:space="0" w:color="auto"/>
            <w:left w:val="none" w:sz="0" w:space="0" w:color="auto"/>
            <w:bottom w:val="none" w:sz="0" w:space="0" w:color="auto"/>
            <w:right w:val="none" w:sz="0" w:space="0" w:color="auto"/>
          </w:divBdr>
        </w:div>
        <w:div w:id="1902784485">
          <w:marLeft w:val="0"/>
          <w:marRight w:val="0"/>
          <w:marTop w:val="0"/>
          <w:marBottom w:val="0"/>
          <w:divBdr>
            <w:top w:val="none" w:sz="0" w:space="0" w:color="auto"/>
            <w:left w:val="none" w:sz="0" w:space="0" w:color="auto"/>
            <w:bottom w:val="none" w:sz="0" w:space="0" w:color="auto"/>
            <w:right w:val="none" w:sz="0" w:space="0" w:color="auto"/>
          </w:divBdr>
        </w:div>
        <w:div w:id="1902784517">
          <w:marLeft w:val="0"/>
          <w:marRight w:val="0"/>
          <w:marTop w:val="0"/>
          <w:marBottom w:val="0"/>
          <w:divBdr>
            <w:top w:val="none" w:sz="0" w:space="0" w:color="auto"/>
            <w:left w:val="none" w:sz="0" w:space="0" w:color="auto"/>
            <w:bottom w:val="none" w:sz="0" w:space="0" w:color="auto"/>
            <w:right w:val="none" w:sz="0" w:space="0" w:color="auto"/>
          </w:divBdr>
        </w:div>
      </w:divsChild>
    </w:div>
    <w:div w:id="1902784528">
      <w:marLeft w:val="0"/>
      <w:marRight w:val="0"/>
      <w:marTop w:val="0"/>
      <w:marBottom w:val="0"/>
      <w:divBdr>
        <w:top w:val="none" w:sz="0" w:space="0" w:color="auto"/>
        <w:left w:val="none" w:sz="0" w:space="0" w:color="auto"/>
        <w:bottom w:val="none" w:sz="0" w:space="0" w:color="auto"/>
        <w:right w:val="none" w:sz="0" w:space="0" w:color="auto"/>
      </w:divBdr>
      <w:divsChild>
        <w:div w:id="1902784474">
          <w:marLeft w:val="0"/>
          <w:marRight w:val="0"/>
          <w:marTop w:val="0"/>
          <w:marBottom w:val="0"/>
          <w:divBdr>
            <w:top w:val="none" w:sz="0" w:space="0" w:color="auto"/>
            <w:left w:val="none" w:sz="0" w:space="0" w:color="auto"/>
            <w:bottom w:val="none" w:sz="0" w:space="0" w:color="auto"/>
            <w:right w:val="none" w:sz="0" w:space="0" w:color="auto"/>
          </w:divBdr>
        </w:div>
        <w:div w:id="1902784491">
          <w:marLeft w:val="0"/>
          <w:marRight w:val="0"/>
          <w:marTop w:val="0"/>
          <w:marBottom w:val="0"/>
          <w:divBdr>
            <w:top w:val="none" w:sz="0" w:space="0" w:color="auto"/>
            <w:left w:val="none" w:sz="0" w:space="0" w:color="auto"/>
            <w:bottom w:val="none" w:sz="0" w:space="0" w:color="auto"/>
            <w:right w:val="none" w:sz="0" w:space="0" w:color="auto"/>
          </w:divBdr>
        </w:div>
        <w:div w:id="1902784493">
          <w:marLeft w:val="0"/>
          <w:marRight w:val="0"/>
          <w:marTop w:val="0"/>
          <w:marBottom w:val="0"/>
          <w:divBdr>
            <w:top w:val="none" w:sz="0" w:space="0" w:color="auto"/>
            <w:left w:val="none" w:sz="0" w:space="0" w:color="auto"/>
            <w:bottom w:val="none" w:sz="0" w:space="0" w:color="auto"/>
            <w:right w:val="none" w:sz="0" w:space="0" w:color="auto"/>
          </w:divBdr>
        </w:div>
        <w:div w:id="1902784507">
          <w:marLeft w:val="0"/>
          <w:marRight w:val="0"/>
          <w:marTop w:val="0"/>
          <w:marBottom w:val="0"/>
          <w:divBdr>
            <w:top w:val="none" w:sz="0" w:space="0" w:color="auto"/>
            <w:left w:val="none" w:sz="0" w:space="0" w:color="auto"/>
            <w:bottom w:val="none" w:sz="0" w:space="0" w:color="auto"/>
            <w:right w:val="none" w:sz="0" w:space="0" w:color="auto"/>
          </w:divBdr>
        </w:div>
        <w:div w:id="1902784515">
          <w:marLeft w:val="0"/>
          <w:marRight w:val="0"/>
          <w:marTop w:val="0"/>
          <w:marBottom w:val="0"/>
          <w:divBdr>
            <w:top w:val="none" w:sz="0" w:space="0" w:color="auto"/>
            <w:left w:val="none" w:sz="0" w:space="0" w:color="auto"/>
            <w:bottom w:val="none" w:sz="0" w:space="0" w:color="auto"/>
            <w:right w:val="none" w:sz="0" w:space="0" w:color="auto"/>
          </w:divBdr>
        </w:div>
        <w:div w:id="1902784522">
          <w:marLeft w:val="0"/>
          <w:marRight w:val="0"/>
          <w:marTop w:val="0"/>
          <w:marBottom w:val="0"/>
          <w:divBdr>
            <w:top w:val="none" w:sz="0" w:space="0" w:color="auto"/>
            <w:left w:val="none" w:sz="0" w:space="0" w:color="auto"/>
            <w:bottom w:val="none" w:sz="0" w:space="0" w:color="auto"/>
            <w:right w:val="none" w:sz="0" w:space="0" w:color="auto"/>
          </w:divBdr>
        </w:div>
        <w:div w:id="1902784526">
          <w:marLeft w:val="0"/>
          <w:marRight w:val="0"/>
          <w:marTop w:val="0"/>
          <w:marBottom w:val="0"/>
          <w:divBdr>
            <w:top w:val="none" w:sz="0" w:space="0" w:color="auto"/>
            <w:left w:val="none" w:sz="0" w:space="0" w:color="auto"/>
            <w:bottom w:val="none" w:sz="0" w:space="0" w:color="auto"/>
            <w:right w:val="none" w:sz="0" w:space="0" w:color="auto"/>
          </w:divBdr>
        </w:div>
        <w:div w:id="1902784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pgmodelisme.com" TargetMode="External"/><Relationship Id="rId13" Type="http://schemas.openxmlformats.org/officeDocument/2006/relationships/hyperlink" Target="mailto:gonnetpierre@hotmail.com" TargetMode="External"/><Relationship Id="rId18" Type="http://schemas.openxmlformats.org/officeDocument/2006/relationships/hyperlink" Target="http://www.ffvoile.fr/ffv/web/services/arbitrage/juryappel.asp" TargetMode="External"/><Relationship Id="rId3" Type="http://schemas.openxmlformats.org/officeDocument/2006/relationships/settings" Target="settings.xml"/><Relationship Id="rId7" Type="http://schemas.openxmlformats.org/officeDocument/2006/relationships/hyperlink" Target="http://www.ffvoile.fr/ffv/web/services/arbitrage/documents/RCV_2013_2016/Code_Publicite.pdf" TargetMode="External"/><Relationship Id="rId12" Type="http://schemas.openxmlformats.org/officeDocument/2006/relationships/hyperlink" Target="mailto:contacts@pgmodelisme.com" TargetMode="External"/><Relationship Id="rId17" Type="http://schemas.openxmlformats.org/officeDocument/2006/relationships/hyperlink" Target="mailto:jury.appel@ffvoile.fr" TargetMode="External"/><Relationship Id="rId2" Type="http://schemas.openxmlformats.org/officeDocument/2006/relationships/styles" Target="styles.xml"/><Relationship Id="rId16" Type="http://schemas.openxmlformats.org/officeDocument/2006/relationships/hyperlink" Target="http://www.ffvoil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modelism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onnetpierre@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s@pgmodelism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3618</Words>
  <Characters>19905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Notice of race CF2017_classe_M</vt:lpstr>
    </vt:vector>
  </TitlesOfParts>
  <Company>Hewlett-Packard Company</Company>
  <LinksUpToDate>false</LinksUpToDate>
  <CharactersWithSpaces>23477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 CF2017_classe_M</dc:title>
  <dc:creator>VANTOUROUX Stéphane</dc:creator>
  <cp:lastModifiedBy>Patrick Vilain</cp:lastModifiedBy>
  <cp:revision>2</cp:revision>
  <cp:lastPrinted>2017-01-24T20:19:00Z</cp:lastPrinted>
  <dcterms:created xsi:type="dcterms:W3CDTF">2018-10-12T08:05:00Z</dcterms:created>
  <dcterms:modified xsi:type="dcterms:W3CDTF">2018-10-12T08:05:00Z</dcterms:modified>
</cp:coreProperties>
</file>